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82909" w14:textId="3471795F" w:rsidR="00E5560E" w:rsidRDefault="0047639F" w:rsidP="0047639F">
      <w:pPr>
        <w:suppressAutoHyphens w:val="0"/>
        <w:ind w:firstLine="709"/>
        <w:jc w:val="center"/>
        <w:rPr>
          <w:rFonts w:ascii="Times New Roman" w:eastAsia="Calibri" w:hAnsi="Times New Roman" w:cs="Times New Roman"/>
          <w:b/>
          <w:bCs/>
          <w:kern w:val="0"/>
          <w:sz w:val="24"/>
          <w:szCs w:val="24"/>
          <w:lang w:val="uz-Latn-UZ" w:eastAsia="en-US"/>
        </w:rPr>
      </w:pPr>
      <w:r w:rsidRPr="0047639F">
        <w:rPr>
          <w:rFonts w:ascii="Times New Roman" w:eastAsia="Calibri" w:hAnsi="Times New Roman" w:cs="Times New Roman"/>
          <w:b/>
          <w:bCs/>
          <w:kern w:val="0"/>
          <w:sz w:val="24"/>
          <w:szCs w:val="24"/>
          <w:lang w:val="uz-Latn-UZ" w:eastAsia="en-US"/>
        </w:rPr>
        <w:t>“OLTIN” MAHSULOT</w:t>
      </w:r>
      <w:r>
        <w:rPr>
          <w:rFonts w:ascii="Times New Roman" w:eastAsia="Calibri" w:hAnsi="Times New Roman" w:cs="Times New Roman"/>
          <w:b/>
          <w:bCs/>
          <w:kern w:val="0"/>
          <w:sz w:val="24"/>
          <w:szCs w:val="24"/>
          <w:lang w:val="uz-Latn-UZ" w:eastAsia="en-US"/>
        </w:rPr>
        <w:t>I</w:t>
      </w:r>
      <w:r w:rsidRPr="0047639F">
        <w:rPr>
          <w:rFonts w:ascii="Times New Roman" w:eastAsia="Calibri" w:hAnsi="Times New Roman" w:cs="Times New Roman"/>
          <w:b/>
          <w:bCs/>
          <w:kern w:val="0"/>
          <w:sz w:val="24"/>
          <w:szCs w:val="24"/>
          <w:lang w:val="uz-Latn-UZ" w:eastAsia="en-US"/>
        </w:rPr>
        <w:t xml:space="preserve"> </w:t>
      </w:r>
      <w:r w:rsidRPr="006118C3">
        <w:rPr>
          <w:rFonts w:ascii="Times New Roman" w:eastAsia="Calibri" w:hAnsi="Times New Roman" w:cs="Times New Roman"/>
          <w:b/>
          <w:bCs/>
          <w:kern w:val="0"/>
          <w:sz w:val="24"/>
          <w:szCs w:val="24"/>
          <w:lang w:val="uz-Latn-UZ" w:eastAsia="en-US"/>
        </w:rPr>
        <w:t xml:space="preserve">BO‘YICHA </w:t>
      </w:r>
    </w:p>
    <w:p w14:paraId="6CAE6343" w14:textId="572BA91F" w:rsidR="004F4B22" w:rsidRDefault="00E5560E" w:rsidP="00E5560E">
      <w:pPr>
        <w:suppressAutoHyphens w:val="0"/>
        <w:ind w:firstLine="709"/>
        <w:jc w:val="center"/>
        <w:rPr>
          <w:rFonts w:ascii="Times New Roman" w:eastAsia="Calibri" w:hAnsi="Times New Roman" w:cs="Times New Roman"/>
          <w:b/>
          <w:bCs/>
          <w:kern w:val="0"/>
          <w:sz w:val="24"/>
          <w:szCs w:val="24"/>
          <w:lang w:val="uz-Latn-UZ" w:eastAsia="en-US"/>
        </w:rPr>
      </w:pPr>
      <w:r w:rsidRPr="006118C3">
        <w:rPr>
          <w:rFonts w:ascii="Times New Roman" w:eastAsia="Calibri" w:hAnsi="Times New Roman" w:cs="Times New Roman"/>
          <w:b/>
          <w:bCs/>
          <w:kern w:val="0"/>
          <w:sz w:val="24"/>
          <w:szCs w:val="24"/>
          <w:lang w:val="uz-Latn-UZ" w:eastAsia="en-US"/>
        </w:rPr>
        <w:t xml:space="preserve">OMMAVIY OFERTA </w:t>
      </w:r>
    </w:p>
    <w:p w14:paraId="77F0839D" w14:textId="77777777" w:rsidR="00E5560E" w:rsidRPr="006118C3" w:rsidRDefault="00E5560E" w:rsidP="00E5560E">
      <w:pPr>
        <w:suppressAutoHyphens w:val="0"/>
        <w:ind w:firstLine="709"/>
        <w:jc w:val="center"/>
        <w:rPr>
          <w:rFonts w:ascii="Times New Roman" w:eastAsia="Calibri" w:hAnsi="Times New Roman" w:cs="Times New Roman"/>
          <w:b/>
          <w:bCs/>
          <w:kern w:val="0"/>
          <w:sz w:val="24"/>
          <w:szCs w:val="24"/>
          <w:lang w:val="uz-Latn-UZ" w:eastAsia="en-US"/>
        </w:rPr>
      </w:pPr>
    </w:p>
    <w:p w14:paraId="792303B6" w14:textId="6DDBD1B6" w:rsidR="004F4B22" w:rsidRPr="006118C3" w:rsidRDefault="004F4B22" w:rsidP="004F4B22">
      <w:pPr>
        <w:tabs>
          <w:tab w:val="left" w:pos="993"/>
        </w:tabs>
        <w:suppressAutoHyphens w:val="0"/>
        <w:spacing w:after="120"/>
        <w:ind w:firstLine="709"/>
        <w:contextualSpacing/>
        <w:jc w:val="both"/>
        <w:rPr>
          <w:rFonts w:ascii="Times New Roman" w:eastAsia="Calibri" w:hAnsi="Times New Roman" w:cs="Times New Roman"/>
          <w:kern w:val="0"/>
          <w:sz w:val="24"/>
          <w:szCs w:val="24"/>
          <w:lang w:val="uz-Latn-UZ" w:eastAsia="en-US"/>
        </w:rPr>
      </w:pPr>
      <w:r w:rsidRPr="006118C3">
        <w:rPr>
          <w:rFonts w:ascii="Times New Roman" w:eastAsia="Calibri" w:hAnsi="Times New Roman" w:cs="Times New Roman"/>
          <w:kern w:val="0"/>
          <w:sz w:val="24"/>
          <w:szCs w:val="24"/>
          <w:lang w:val="uz-Latn-UZ" w:eastAsia="en-US"/>
        </w:rPr>
        <w:t xml:space="preserve">Ushbu </w:t>
      </w:r>
      <w:bookmarkStart w:id="0" w:name="_Hlk178066465"/>
      <w:r w:rsidRPr="006118C3">
        <w:rPr>
          <w:rFonts w:ascii="Times New Roman" w:eastAsia="Calibri" w:hAnsi="Times New Roman" w:cs="Times New Roman"/>
          <w:kern w:val="0"/>
          <w:sz w:val="24"/>
          <w:szCs w:val="24"/>
          <w:lang w:val="uz-Latn-UZ" w:eastAsia="en-US"/>
        </w:rPr>
        <w:t xml:space="preserve">qimmatbaho </w:t>
      </w:r>
      <w:bookmarkEnd w:id="0"/>
      <w:r w:rsidRPr="006118C3">
        <w:rPr>
          <w:rFonts w:ascii="Times New Roman" w:eastAsia="Calibri" w:hAnsi="Times New Roman" w:cs="Times New Roman"/>
          <w:kern w:val="0"/>
          <w:sz w:val="24"/>
          <w:szCs w:val="24"/>
          <w:lang w:val="uz-Latn-UZ" w:eastAsia="en-US"/>
        </w:rPr>
        <w:t xml:space="preserve">metal </w:t>
      </w:r>
      <w:r w:rsidR="006451EA">
        <w:rPr>
          <w:rFonts w:ascii="Times New Roman" w:eastAsia="Calibri" w:hAnsi="Times New Roman" w:cs="Times New Roman"/>
          <w:kern w:val="0"/>
          <w:sz w:val="24"/>
          <w:szCs w:val="24"/>
          <w:lang w:val="uz-Latn-UZ" w:eastAsia="en-US"/>
        </w:rPr>
        <w:t xml:space="preserve">– </w:t>
      </w:r>
      <w:r w:rsidRPr="006118C3">
        <w:rPr>
          <w:rFonts w:ascii="Times New Roman" w:eastAsia="Calibri" w:hAnsi="Times New Roman" w:cs="Times New Roman"/>
          <w:kern w:val="0"/>
          <w:sz w:val="24"/>
          <w:szCs w:val="24"/>
          <w:lang w:val="uz-Latn-UZ" w:eastAsia="en-US"/>
        </w:rPr>
        <w:t xml:space="preserve">oltin (Au) sotish va qayta sotib olish yuzasidan Ommaviy oferta shartnomasi” (keyingi oʻrinlarda “Oferta”) yuridik shaxslar va yakka tartibdagi tadbirkorlarga qimmatbaho metall oltinni sotish va saqlash boʻyicha </w:t>
      </w:r>
      <w:r w:rsidR="006451EA" w:rsidRPr="006118C3">
        <w:rPr>
          <w:rFonts w:ascii="Times New Roman" w:eastAsia="Calibri" w:hAnsi="Times New Roman" w:cs="Times New Roman"/>
          <w:kern w:val="0"/>
          <w:sz w:val="24"/>
          <w:szCs w:val="24"/>
          <w:lang w:val="uz-Latn-UZ" w:eastAsia="en-US"/>
        </w:rPr>
        <w:t>“O‘zsanoatqurilishbank” ATB (keyingi oʻrinlarda “Bank”)</w:t>
      </w:r>
      <w:r w:rsidR="006451EA" w:rsidRPr="006451EA">
        <w:rPr>
          <w:rFonts w:ascii="Times New Roman" w:eastAsia="Calibri" w:hAnsi="Times New Roman" w:cs="Times New Roman"/>
          <w:kern w:val="0"/>
          <w:sz w:val="24"/>
          <w:szCs w:val="24"/>
          <w:lang w:val="uz-Latn-UZ" w:eastAsia="en-US"/>
        </w:rPr>
        <w:t>n</w:t>
      </w:r>
      <w:r w:rsidR="006451EA">
        <w:rPr>
          <w:rFonts w:ascii="Times New Roman" w:eastAsia="Calibri" w:hAnsi="Times New Roman" w:cs="Times New Roman"/>
          <w:kern w:val="0"/>
          <w:sz w:val="24"/>
          <w:szCs w:val="24"/>
          <w:lang w:val="uz-Latn-UZ" w:eastAsia="en-US"/>
        </w:rPr>
        <w:t xml:space="preserve">ing </w:t>
      </w:r>
      <w:r w:rsidRPr="006118C3">
        <w:rPr>
          <w:rFonts w:ascii="Times New Roman" w:eastAsia="Calibri" w:hAnsi="Times New Roman" w:cs="Times New Roman"/>
          <w:kern w:val="0"/>
          <w:sz w:val="24"/>
          <w:szCs w:val="24"/>
          <w:lang w:val="uz-Latn-UZ" w:eastAsia="en-US"/>
        </w:rPr>
        <w:t>rasmiy ommaviy taklif</w:t>
      </w:r>
      <w:r w:rsidR="006451EA">
        <w:rPr>
          <w:rFonts w:ascii="Times New Roman" w:eastAsia="Calibri" w:hAnsi="Times New Roman" w:cs="Times New Roman"/>
          <w:kern w:val="0"/>
          <w:sz w:val="24"/>
          <w:szCs w:val="24"/>
          <w:lang w:val="uz-Latn-UZ" w:eastAsia="en-US"/>
        </w:rPr>
        <w:t>i</w:t>
      </w:r>
      <w:r w:rsidRPr="006118C3">
        <w:rPr>
          <w:rFonts w:ascii="Times New Roman" w:eastAsia="Calibri" w:hAnsi="Times New Roman" w:cs="Times New Roman"/>
          <w:kern w:val="0"/>
          <w:sz w:val="24"/>
          <w:szCs w:val="24"/>
          <w:lang w:val="uz-Latn-UZ" w:eastAsia="en-US"/>
        </w:rPr>
        <w:t xml:space="preserve"> boʻlib hisoblanadi.</w:t>
      </w:r>
    </w:p>
    <w:p w14:paraId="291656FB" w14:textId="09154FF8" w:rsidR="005C2C28" w:rsidRPr="005C2C28" w:rsidRDefault="006451EA" w:rsidP="004F4B22">
      <w:pPr>
        <w:tabs>
          <w:tab w:val="left" w:pos="993"/>
        </w:tabs>
        <w:suppressAutoHyphens w:val="0"/>
        <w:spacing w:after="120"/>
        <w:ind w:firstLine="709"/>
        <w:jc w:val="both"/>
        <w:rPr>
          <w:rFonts w:ascii="Times New Roman" w:eastAsia="Calibri" w:hAnsi="Times New Roman" w:cs="Times New Roman"/>
          <w:kern w:val="0"/>
          <w:sz w:val="24"/>
          <w:szCs w:val="24"/>
          <w:lang w:val="uz-Cyrl-UZ" w:eastAsia="en-US"/>
        </w:rPr>
      </w:pPr>
      <w:r>
        <w:rPr>
          <w:rFonts w:ascii="Times New Roman" w:eastAsia="Calibri" w:hAnsi="Times New Roman" w:cs="Times New Roman"/>
          <w:kern w:val="0"/>
          <w:sz w:val="24"/>
          <w:szCs w:val="24"/>
          <w:lang w:val="uz-Cyrl-UZ" w:eastAsia="en-US"/>
        </w:rPr>
        <w:t>Ushbu</w:t>
      </w:r>
      <w:r w:rsidR="005C2C28">
        <w:rPr>
          <w:rFonts w:ascii="Times New Roman" w:eastAsia="Calibri" w:hAnsi="Times New Roman" w:cs="Times New Roman"/>
          <w:kern w:val="0"/>
          <w:sz w:val="24"/>
          <w:szCs w:val="24"/>
          <w:lang w:val="uz-Cyrl-UZ" w:eastAsia="en-US"/>
        </w:rPr>
        <w:t xml:space="preserve"> </w:t>
      </w:r>
      <w:r>
        <w:rPr>
          <w:rFonts w:ascii="Times New Roman" w:eastAsia="Calibri" w:hAnsi="Times New Roman" w:cs="Times New Roman"/>
          <w:kern w:val="0"/>
          <w:sz w:val="24"/>
          <w:szCs w:val="24"/>
          <w:lang w:val="uz-Cyrl-UZ" w:eastAsia="en-US"/>
        </w:rPr>
        <w:t>oferta</w:t>
      </w:r>
      <w:r w:rsidR="005C2C28">
        <w:rPr>
          <w:rFonts w:ascii="Times New Roman" w:eastAsia="Calibri" w:hAnsi="Times New Roman" w:cs="Times New Roman"/>
          <w:kern w:val="0"/>
          <w:sz w:val="24"/>
          <w:szCs w:val="24"/>
          <w:lang w:val="uz-Cyrl-UZ" w:eastAsia="en-US"/>
        </w:rPr>
        <w:t xml:space="preserve"> </w:t>
      </w:r>
      <w:r>
        <w:rPr>
          <w:rFonts w:ascii="Times New Roman" w:eastAsia="Calibri" w:hAnsi="Times New Roman" w:cs="Times New Roman"/>
          <w:kern w:val="0"/>
          <w:sz w:val="24"/>
          <w:szCs w:val="24"/>
          <w:lang w:val="uz-Latn-UZ" w:eastAsia="en-US"/>
        </w:rPr>
        <w:t>oltinni</w:t>
      </w:r>
      <w:r w:rsidR="005C2C28" w:rsidRPr="006451EA">
        <w:rPr>
          <w:rFonts w:ascii="Times New Roman" w:eastAsia="Calibri" w:hAnsi="Times New Roman" w:cs="Times New Roman"/>
          <w:kern w:val="0"/>
          <w:sz w:val="24"/>
          <w:szCs w:val="24"/>
          <w:lang w:val="uz-Latn-UZ" w:eastAsia="en-US"/>
        </w:rPr>
        <w:t xml:space="preserve"> </w:t>
      </w:r>
      <w:r w:rsidR="005D0AE8" w:rsidRPr="006118C3">
        <w:rPr>
          <w:rFonts w:ascii="Times New Roman" w:eastAsia="Calibri" w:hAnsi="Times New Roman" w:cs="Times New Roman"/>
          <w:kern w:val="0"/>
          <w:sz w:val="24"/>
          <w:szCs w:val="24"/>
          <w:lang w:val="uz-Latn-UZ" w:eastAsia="en-US"/>
        </w:rPr>
        <w:t xml:space="preserve">“SQB business” dasturi </w:t>
      </w:r>
      <w:r w:rsidR="005D0AE8">
        <w:rPr>
          <w:rFonts w:ascii="Times New Roman" w:eastAsia="Calibri" w:hAnsi="Times New Roman" w:cs="Times New Roman"/>
          <w:kern w:val="0"/>
          <w:sz w:val="24"/>
          <w:szCs w:val="24"/>
          <w:lang w:val="uz-Cyrl-UZ" w:eastAsia="en-US"/>
        </w:rPr>
        <w:t>(keying</w:t>
      </w:r>
      <w:r w:rsidR="005D0AE8" w:rsidRPr="003963EE">
        <w:rPr>
          <w:rFonts w:ascii="Times New Roman" w:eastAsia="Calibri" w:hAnsi="Times New Roman" w:cs="Times New Roman"/>
          <w:kern w:val="0"/>
          <w:sz w:val="24"/>
          <w:szCs w:val="24"/>
          <w:lang w:val="uz-Cyrl-UZ" w:eastAsia="en-US"/>
        </w:rPr>
        <w:t xml:space="preserve"> o‘rinlarda “Dastur”</w:t>
      </w:r>
      <w:r w:rsidR="005D0AE8">
        <w:rPr>
          <w:rFonts w:ascii="Times New Roman" w:eastAsia="Calibri" w:hAnsi="Times New Roman" w:cs="Times New Roman"/>
          <w:kern w:val="0"/>
          <w:sz w:val="24"/>
          <w:szCs w:val="24"/>
          <w:lang w:val="uz-Cyrl-UZ" w:eastAsia="en-US"/>
        </w:rPr>
        <w:t xml:space="preserve">) </w:t>
      </w:r>
      <w:r>
        <w:rPr>
          <w:rFonts w:ascii="Times New Roman" w:eastAsia="Calibri" w:hAnsi="Times New Roman" w:cs="Times New Roman"/>
          <w:kern w:val="0"/>
          <w:sz w:val="24"/>
          <w:szCs w:val="24"/>
          <w:lang w:val="uz-Latn-UZ" w:eastAsia="en-US"/>
        </w:rPr>
        <w:t>orqali</w:t>
      </w:r>
      <w:r w:rsidR="005C2C28" w:rsidRPr="006451EA">
        <w:rPr>
          <w:rFonts w:ascii="Times New Roman" w:eastAsia="Calibri" w:hAnsi="Times New Roman" w:cs="Times New Roman"/>
          <w:kern w:val="0"/>
          <w:sz w:val="24"/>
          <w:szCs w:val="24"/>
          <w:lang w:val="uz-Latn-UZ" w:eastAsia="en-US"/>
        </w:rPr>
        <w:t xml:space="preserve"> </w:t>
      </w:r>
      <w:r>
        <w:rPr>
          <w:rFonts w:ascii="Times New Roman" w:eastAsia="Calibri" w:hAnsi="Times New Roman" w:cs="Times New Roman"/>
          <w:kern w:val="0"/>
          <w:sz w:val="24"/>
          <w:szCs w:val="24"/>
          <w:lang w:val="uz-Latn-UZ" w:eastAsia="en-US"/>
        </w:rPr>
        <w:t>qimmatbaho</w:t>
      </w:r>
      <w:r w:rsidR="005C2C28" w:rsidRPr="006451EA">
        <w:rPr>
          <w:rFonts w:ascii="Times New Roman" w:eastAsia="Calibri" w:hAnsi="Times New Roman" w:cs="Times New Roman"/>
          <w:kern w:val="0"/>
          <w:sz w:val="24"/>
          <w:szCs w:val="24"/>
          <w:lang w:val="uz-Latn-UZ" w:eastAsia="en-US"/>
        </w:rPr>
        <w:t xml:space="preserve"> </w:t>
      </w:r>
      <w:r>
        <w:rPr>
          <w:rFonts w:ascii="Times New Roman" w:eastAsia="Calibri" w:hAnsi="Times New Roman" w:cs="Times New Roman"/>
          <w:kern w:val="0"/>
          <w:sz w:val="24"/>
          <w:szCs w:val="24"/>
          <w:lang w:val="uz-Latn-UZ" w:eastAsia="en-US"/>
        </w:rPr>
        <w:t>metallarni</w:t>
      </w:r>
      <w:r w:rsidR="009A4AAE">
        <w:rPr>
          <w:rFonts w:ascii="Times New Roman" w:eastAsia="Calibri" w:hAnsi="Times New Roman" w:cs="Times New Roman"/>
          <w:kern w:val="0"/>
          <w:sz w:val="24"/>
          <w:szCs w:val="24"/>
          <w:lang w:val="uz-Latn-UZ" w:eastAsia="en-US"/>
        </w:rPr>
        <w:t xml:space="preserve"> (</w:t>
      </w:r>
      <w:r w:rsidR="009A4AAE" w:rsidRPr="006118C3">
        <w:rPr>
          <w:rFonts w:ascii="Times New Roman" w:eastAsia="Calibri" w:hAnsi="Times New Roman" w:cs="Times New Roman"/>
          <w:kern w:val="0"/>
          <w:sz w:val="24"/>
          <w:szCs w:val="24"/>
          <w:lang w:val="uz-Latn-UZ" w:eastAsia="en-US"/>
        </w:rPr>
        <w:t>oltin</w:t>
      </w:r>
      <w:r w:rsidR="009A4AAE">
        <w:rPr>
          <w:rFonts w:ascii="Times New Roman" w:eastAsia="Calibri" w:hAnsi="Times New Roman" w:cs="Times New Roman"/>
          <w:kern w:val="0"/>
          <w:sz w:val="24"/>
          <w:szCs w:val="24"/>
          <w:lang w:val="uz-Latn-UZ" w:eastAsia="en-US"/>
        </w:rPr>
        <w:t>)</w:t>
      </w:r>
      <w:r w:rsidR="005C2C28" w:rsidRPr="006451EA">
        <w:rPr>
          <w:rFonts w:ascii="Times New Roman" w:eastAsia="Calibri" w:hAnsi="Times New Roman" w:cs="Times New Roman"/>
          <w:kern w:val="0"/>
          <w:sz w:val="24"/>
          <w:szCs w:val="24"/>
          <w:lang w:val="uz-Latn-UZ" w:eastAsia="en-US"/>
        </w:rPr>
        <w:t xml:space="preserve"> </w:t>
      </w:r>
      <w:r>
        <w:rPr>
          <w:rFonts w:ascii="Times New Roman" w:eastAsia="Calibri" w:hAnsi="Times New Roman" w:cs="Times New Roman"/>
          <w:kern w:val="0"/>
          <w:sz w:val="24"/>
          <w:szCs w:val="24"/>
          <w:lang w:val="uz-Latn-UZ" w:eastAsia="en-US"/>
        </w:rPr>
        <w:t>elektron</w:t>
      </w:r>
      <w:r w:rsidR="005C2C28" w:rsidRPr="006451EA">
        <w:rPr>
          <w:rFonts w:ascii="Times New Roman" w:eastAsia="Calibri" w:hAnsi="Times New Roman" w:cs="Times New Roman"/>
          <w:kern w:val="0"/>
          <w:sz w:val="24"/>
          <w:szCs w:val="24"/>
          <w:lang w:val="uz-Latn-UZ" w:eastAsia="en-US"/>
        </w:rPr>
        <w:t xml:space="preserve"> (</w:t>
      </w:r>
      <w:r>
        <w:rPr>
          <w:rFonts w:ascii="Times New Roman" w:eastAsia="Calibri" w:hAnsi="Times New Roman" w:cs="Times New Roman"/>
          <w:kern w:val="0"/>
          <w:sz w:val="24"/>
          <w:szCs w:val="24"/>
          <w:lang w:val="uz-Latn-UZ" w:eastAsia="en-US"/>
        </w:rPr>
        <w:t>jismoniy</w:t>
      </w:r>
      <w:r w:rsidR="005C2C28" w:rsidRPr="006451EA">
        <w:rPr>
          <w:rFonts w:ascii="Times New Roman" w:eastAsia="Calibri" w:hAnsi="Times New Roman" w:cs="Times New Roman"/>
          <w:kern w:val="0"/>
          <w:sz w:val="24"/>
          <w:szCs w:val="24"/>
          <w:lang w:val="uz-Latn-UZ" w:eastAsia="en-US"/>
        </w:rPr>
        <w:t xml:space="preserve"> </w:t>
      </w:r>
      <w:r>
        <w:rPr>
          <w:rFonts w:ascii="Times New Roman" w:eastAsia="Calibri" w:hAnsi="Times New Roman" w:cs="Times New Roman"/>
          <w:kern w:val="0"/>
          <w:sz w:val="24"/>
          <w:szCs w:val="24"/>
          <w:lang w:val="uz-Latn-UZ" w:eastAsia="en-US"/>
        </w:rPr>
        <w:t>bo‘lmagan</w:t>
      </w:r>
      <w:r w:rsidR="005C2C28" w:rsidRPr="006451EA">
        <w:rPr>
          <w:rFonts w:ascii="Times New Roman" w:eastAsia="Calibri" w:hAnsi="Times New Roman" w:cs="Times New Roman"/>
          <w:kern w:val="0"/>
          <w:sz w:val="24"/>
          <w:szCs w:val="24"/>
          <w:lang w:val="uz-Latn-UZ" w:eastAsia="en-US"/>
        </w:rPr>
        <w:t xml:space="preserve">) </w:t>
      </w:r>
      <w:r>
        <w:rPr>
          <w:rFonts w:ascii="Times New Roman" w:eastAsia="Calibri" w:hAnsi="Times New Roman" w:cs="Times New Roman"/>
          <w:kern w:val="0"/>
          <w:sz w:val="24"/>
          <w:szCs w:val="24"/>
          <w:lang w:val="uz-Latn-UZ" w:eastAsia="en-US"/>
        </w:rPr>
        <w:t>ko‘rinishda</w:t>
      </w:r>
      <w:r w:rsidR="005C2C28" w:rsidRPr="006451EA">
        <w:rPr>
          <w:rFonts w:ascii="Times New Roman" w:eastAsia="Calibri" w:hAnsi="Times New Roman" w:cs="Times New Roman"/>
          <w:kern w:val="0"/>
          <w:sz w:val="24"/>
          <w:szCs w:val="24"/>
          <w:lang w:val="uz-Latn-UZ" w:eastAsia="en-US"/>
        </w:rPr>
        <w:t xml:space="preserve"> </w:t>
      </w:r>
      <w:bookmarkStart w:id="1" w:name="_Hlk217306745"/>
      <w:r>
        <w:rPr>
          <w:rFonts w:ascii="Times New Roman" w:eastAsia="Calibri" w:hAnsi="Times New Roman" w:cs="Times New Roman"/>
          <w:kern w:val="0"/>
          <w:sz w:val="24"/>
          <w:szCs w:val="24"/>
          <w:lang w:val="uz-Latn-UZ" w:eastAsia="en-US"/>
        </w:rPr>
        <w:t>sotib</w:t>
      </w:r>
      <w:r w:rsidR="005C2C28" w:rsidRPr="006451EA">
        <w:rPr>
          <w:rFonts w:ascii="Times New Roman" w:eastAsia="Calibri" w:hAnsi="Times New Roman" w:cs="Times New Roman"/>
          <w:kern w:val="0"/>
          <w:sz w:val="24"/>
          <w:szCs w:val="24"/>
          <w:lang w:val="uz-Latn-UZ" w:eastAsia="en-US"/>
        </w:rPr>
        <w:t xml:space="preserve"> </w:t>
      </w:r>
      <w:r>
        <w:rPr>
          <w:rFonts w:ascii="Times New Roman" w:eastAsia="Calibri" w:hAnsi="Times New Roman" w:cs="Times New Roman"/>
          <w:kern w:val="0"/>
          <w:sz w:val="24"/>
          <w:szCs w:val="24"/>
          <w:lang w:val="uz-Latn-UZ" w:eastAsia="en-US"/>
        </w:rPr>
        <w:t>olish</w:t>
      </w:r>
      <w:r w:rsidR="005C2C28" w:rsidRPr="006451EA">
        <w:rPr>
          <w:rFonts w:ascii="Times New Roman" w:eastAsia="Calibri" w:hAnsi="Times New Roman" w:cs="Times New Roman"/>
          <w:kern w:val="0"/>
          <w:sz w:val="24"/>
          <w:szCs w:val="24"/>
          <w:lang w:val="uz-Latn-UZ" w:eastAsia="en-US"/>
        </w:rPr>
        <w:t xml:space="preserve"> </w:t>
      </w:r>
      <w:r>
        <w:rPr>
          <w:rFonts w:ascii="Times New Roman" w:eastAsia="Calibri" w:hAnsi="Times New Roman" w:cs="Times New Roman"/>
          <w:kern w:val="0"/>
          <w:sz w:val="24"/>
          <w:szCs w:val="24"/>
          <w:lang w:val="uz-Latn-UZ" w:eastAsia="en-US"/>
        </w:rPr>
        <w:t>va</w:t>
      </w:r>
      <w:r w:rsidR="005C2C28" w:rsidRPr="006451EA">
        <w:rPr>
          <w:rFonts w:ascii="Times New Roman" w:eastAsia="Calibri" w:hAnsi="Times New Roman" w:cs="Times New Roman"/>
          <w:kern w:val="0"/>
          <w:sz w:val="24"/>
          <w:szCs w:val="24"/>
          <w:lang w:val="uz-Latn-UZ" w:eastAsia="en-US"/>
        </w:rPr>
        <w:t xml:space="preserve"> </w:t>
      </w:r>
      <w:r>
        <w:rPr>
          <w:rFonts w:ascii="Times New Roman" w:eastAsia="Calibri" w:hAnsi="Times New Roman" w:cs="Times New Roman"/>
          <w:kern w:val="0"/>
          <w:sz w:val="24"/>
          <w:szCs w:val="24"/>
          <w:lang w:val="uz-Latn-UZ" w:eastAsia="en-US"/>
        </w:rPr>
        <w:t>qaytarib</w:t>
      </w:r>
      <w:r w:rsidR="005C2C28" w:rsidRPr="006451EA">
        <w:rPr>
          <w:rFonts w:ascii="Times New Roman" w:eastAsia="Calibri" w:hAnsi="Times New Roman" w:cs="Times New Roman"/>
          <w:kern w:val="0"/>
          <w:sz w:val="24"/>
          <w:szCs w:val="24"/>
          <w:lang w:val="uz-Latn-UZ" w:eastAsia="en-US"/>
        </w:rPr>
        <w:t xml:space="preserve"> </w:t>
      </w:r>
      <w:r>
        <w:rPr>
          <w:rFonts w:ascii="Times New Roman" w:eastAsia="Calibri" w:hAnsi="Times New Roman" w:cs="Times New Roman"/>
          <w:kern w:val="0"/>
          <w:sz w:val="24"/>
          <w:szCs w:val="24"/>
          <w:lang w:val="uz-Latn-UZ" w:eastAsia="en-US"/>
        </w:rPr>
        <w:t>sotishni</w:t>
      </w:r>
      <w:r w:rsidR="005C2C28" w:rsidRPr="006451EA">
        <w:rPr>
          <w:rFonts w:ascii="Times New Roman" w:eastAsia="Calibri" w:hAnsi="Times New Roman" w:cs="Times New Roman"/>
          <w:kern w:val="0"/>
          <w:sz w:val="24"/>
          <w:szCs w:val="24"/>
          <w:lang w:val="uz-Latn-UZ" w:eastAsia="en-US"/>
        </w:rPr>
        <w:t xml:space="preserve"> </w:t>
      </w:r>
      <w:bookmarkEnd w:id="1"/>
      <w:r>
        <w:rPr>
          <w:rFonts w:ascii="Times New Roman" w:eastAsia="Calibri" w:hAnsi="Times New Roman" w:cs="Times New Roman"/>
          <w:kern w:val="0"/>
          <w:sz w:val="24"/>
          <w:szCs w:val="24"/>
          <w:lang w:val="uz-Latn-UZ" w:eastAsia="en-US"/>
        </w:rPr>
        <w:t>amalga</w:t>
      </w:r>
      <w:r w:rsidR="005C2C28" w:rsidRPr="006451EA">
        <w:rPr>
          <w:rFonts w:ascii="Times New Roman" w:eastAsia="Calibri" w:hAnsi="Times New Roman" w:cs="Times New Roman"/>
          <w:kern w:val="0"/>
          <w:sz w:val="24"/>
          <w:szCs w:val="24"/>
          <w:lang w:val="uz-Latn-UZ" w:eastAsia="en-US"/>
        </w:rPr>
        <w:t xml:space="preserve"> </w:t>
      </w:r>
      <w:r>
        <w:rPr>
          <w:rFonts w:ascii="Times New Roman" w:eastAsia="Calibri" w:hAnsi="Times New Roman" w:cs="Times New Roman"/>
          <w:kern w:val="0"/>
          <w:sz w:val="24"/>
          <w:szCs w:val="24"/>
          <w:lang w:val="uz-Latn-UZ" w:eastAsia="en-US"/>
        </w:rPr>
        <w:t>oshir</w:t>
      </w:r>
      <w:r>
        <w:rPr>
          <w:rFonts w:ascii="Times New Roman" w:eastAsia="Calibri" w:hAnsi="Times New Roman" w:cs="Times New Roman"/>
          <w:kern w:val="0"/>
          <w:sz w:val="24"/>
          <w:szCs w:val="24"/>
          <w:lang w:val="uz-Cyrl-UZ" w:eastAsia="en-US"/>
        </w:rPr>
        <w:t>ish</w:t>
      </w:r>
      <w:r w:rsidR="005C2C28">
        <w:rPr>
          <w:rFonts w:ascii="Times New Roman" w:eastAsia="Calibri" w:hAnsi="Times New Roman" w:cs="Times New Roman"/>
          <w:kern w:val="0"/>
          <w:sz w:val="24"/>
          <w:szCs w:val="24"/>
          <w:lang w:val="uz-Cyrl-UZ" w:eastAsia="en-US"/>
        </w:rPr>
        <w:t xml:space="preserve"> </w:t>
      </w:r>
      <w:r>
        <w:rPr>
          <w:rFonts w:ascii="Times New Roman" w:eastAsia="Calibri" w:hAnsi="Times New Roman" w:cs="Times New Roman"/>
          <w:kern w:val="0"/>
          <w:sz w:val="24"/>
          <w:szCs w:val="24"/>
          <w:lang w:val="uz-Cyrl-UZ" w:eastAsia="en-US"/>
        </w:rPr>
        <w:t>tartibini</w:t>
      </w:r>
      <w:r w:rsidR="005C2C28">
        <w:rPr>
          <w:rFonts w:ascii="Times New Roman" w:eastAsia="Calibri" w:hAnsi="Times New Roman" w:cs="Times New Roman"/>
          <w:kern w:val="0"/>
          <w:sz w:val="24"/>
          <w:szCs w:val="24"/>
          <w:lang w:val="uz-Cyrl-UZ" w:eastAsia="en-US"/>
        </w:rPr>
        <w:t xml:space="preserve"> </w:t>
      </w:r>
      <w:r>
        <w:rPr>
          <w:rFonts w:ascii="Times New Roman" w:eastAsia="Calibri" w:hAnsi="Times New Roman" w:cs="Times New Roman"/>
          <w:kern w:val="0"/>
          <w:sz w:val="24"/>
          <w:szCs w:val="24"/>
          <w:lang w:val="uz-Cyrl-UZ" w:eastAsia="en-US"/>
        </w:rPr>
        <w:t>belgilaydi</w:t>
      </w:r>
      <w:r w:rsidR="005C2C28">
        <w:rPr>
          <w:rFonts w:ascii="Times New Roman" w:eastAsia="Calibri" w:hAnsi="Times New Roman" w:cs="Times New Roman"/>
          <w:kern w:val="0"/>
          <w:sz w:val="24"/>
          <w:szCs w:val="24"/>
          <w:lang w:val="uz-Cyrl-UZ" w:eastAsia="en-US"/>
        </w:rPr>
        <w:t xml:space="preserve">. </w:t>
      </w:r>
    </w:p>
    <w:p w14:paraId="4F525F6B" w14:textId="6BC43A5A" w:rsidR="004F4B22" w:rsidRPr="006118C3" w:rsidRDefault="004F4B22" w:rsidP="004F4B22">
      <w:pPr>
        <w:tabs>
          <w:tab w:val="left" w:pos="993"/>
        </w:tabs>
        <w:suppressAutoHyphens w:val="0"/>
        <w:spacing w:after="120"/>
        <w:ind w:firstLine="709"/>
        <w:jc w:val="both"/>
        <w:rPr>
          <w:rFonts w:ascii="Times New Roman" w:eastAsia="Calibri" w:hAnsi="Times New Roman" w:cs="Times New Roman"/>
          <w:kern w:val="0"/>
          <w:sz w:val="24"/>
          <w:szCs w:val="24"/>
          <w:lang w:val="uz-Latn-UZ" w:eastAsia="en-US"/>
        </w:rPr>
      </w:pPr>
      <w:r w:rsidRPr="006118C3">
        <w:rPr>
          <w:rFonts w:ascii="Times New Roman" w:eastAsia="Calibri" w:hAnsi="Times New Roman" w:cs="Times New Roman"/>
          <w:kern w:val="0"/>
          <w:sz w:val="24"/>
          <w:szCs w:val="24"/>
          <w:lang w:val="uz-Latn-UZ" w:eastAsia="en-US"/>
        </w:rPr>
        <w:t xml:space="preserve">Mijoz tomonidan </w:t>
      </w:r>
      <w:r w:rsidR="006451EA" w:rsidRPr="003963EE">
        <w:rPr>
          <w:rFonts w:ascii="Times New Roman" w:eastAsia="Calibri" w:hAnsi="Times New Roman" w:cs="Times New Roman"/>
          <w:kern w:val="0"/>
          <w:sz w:val="24"/>
          <w:szCs w:val="24"/>
          <w:lang w:val="uz-Cyrl-UZ" w:eastAsia="en-US"/>
        </w:rPr>
        <w:t>“Dastur”</w:t>
      </w:r>
      <w:r w:rsidR="006451EA">
        <w:rPr>
          <w:rFonts w:ascii="Times New Roman" w:eastAsia="Calibri" w:hAnsi="Times New Roman" w:cs="Times New Roman"/>
          <w:kern w:val="0"/>
          <w:sz w:val="24"/>
          <w:szCs w:val="24"/>
          <w:lang w:val="uz-Cyrl-UZ" w:eastAsia="en-US"/>
        </w:rPr>
        <w:t xml:space="preserve"> </w:t>
      </w:r>
      <w:r w:rsidRPr="006118C3">
        <w:rPr>
          <w:rFonts w:ascii="Times New Roman" w:eastAsia="Calibri" w:hAnsi="Times New Roman" w:cs="Times New Roman"/>
          <w:kern w:val="0"/>
          <w:sz w:val="24"/>
          <w:szCs w:val="24"/>
          <w:lang w:val="uz-Latn-UZ" w:eastAsia="en-US"/>
        </w:rPr>
        <w:t>orqali</w:t>
      </w:r>
      <w:r w:rsidR="00E5015F" w:rsidRPr="006118C3">
        <w:rPr>
          <w:rFonts w:ascii="Times New Roman" w:eastAsia="Calibri" w:hAnsi="Times New Roman" w:cs="Times New Roman"/>
          <w:kern w:val="0"/>
          <w:sz w:val="24"/>
          <w:szCs w:val="24"/>
          <w:lang w:val="uz-Latn-UZ" w:eastAsia="en-US"/>
        </w:rPr>
        <w:t xml:space="preserve"> </w:t>
      </w:r>
      <w:r w:rsidR="00E5015F" w:rsidRPr="006118C3">
        <w:rPr>
          <w:rFonts w:ascii="Times New Roman" w:eastAsia="Times New Roman" w:hAnsi="Times New Roman" w:cs="Times New Roman"/>
          <w:kern w:val="0"/>
          <w:sz w:val="24"/>
          <w:szCs w:val="24"/>
          <w:lang w:val="uz-Latn-UZ" w:eastAsia="en-US"/>
        </w:rPr>
        <w:t>ERI kaliti yordamida tasdiqlashi bilan</w:t>
      </w:r>
      <w:r w:rsidRPr="006118C3">
        <w:rPr>
          <w:rFonts w:ascii="Times New Roman" w:eastAsia="Calibri" w:hAnsi="Times New Roman" w:cs="Times New Roman"/>
          <w:kern w:val="0"/>
          <w:sz w:val="24"/>
          <w:szCs w:val="24"/>
          <w:lang w:val="uz-Latn-UZ" w:eastAsia="en-US"/>
        </w:rPr>
        <w:t xml:space="preserve"> </w:t>
      </w:r>
      <w:r w:rsidR="006451EA" w:rsidRPr="006118C3">
        <w:rPr>
          <w:rFonts w:ascii="Times New Roman" w:eastAsia="Calibri" w:hAnsi="Times New Roman" w:cs="Times New Roman"/>
          <w:kern w:val="0"/>
          <w:sz w:val="24"/>
          <w:szCs w:val="24"/>
          <w:lang w:val="uz-Latn-UZ" w:eastAsia="en-US"/>
        </w:rPr>
        <w:t>Oferta</w:t>
      </w:r>
      <w:r w:rsidR="006451EA">
        <w:rPr>
          <w:rFonts w:ascii="Times New Roman" w:eastAsia="Calibri" w:hAnsi="Times New Roman" w:cs="Times New Roman"/>
          <w:kern w:val="0"/>
          <w:sz w:val="24"/>
          <w:szCs w:val="24"/>
          <w:lang w:val="uz-Cyrl-UZ" w:eastAsia="en-US"/>
        </w:rPr>
        <w:t>dagi</w:t>
      </w:r>
      <w:r w:rsidR="006451EA" w:rsidRPr="006118C3">
        <w:rPr>
          <w:rFonts w:ascii="Times New Roman" w:eastAsia="Calibri" w:hAnsi="Times New Roman" w:cs="Times New Roman"/>
          <w:kern w:val="0"/>
          <w:sz w:val="24"/>
          <w:szCs w:val="24"/>
          <w:lang w:val="uz-Latn-UZ" w:eastAsia="en-US"/>
        </w:rPr>
        <w:t xml:space="preserve"> </w:t>
      </w:r>
      <w:r w:rsidR="006451EA">
        <w:rPr>
          <w:rFonts w:ascii="Times New Roman" w:eastAsia="Calibri" w:hAnsi="Times New Roman" w:cs="Times New Roman"/>
          <w:kern w:val="0"/>
          <w:sz w:val="24"/>
          <w:szCs w:val="24"/>
          <w:lang w:val="uz-Cyrl-UZ" w:eastAsia="en-US"/>
        </w:rPr>
        <w:t>shartlar har qanday shartlarsiz va</w:t>
      </w:r>
      <w:r w:rsidRPr="006118C3">
        <w:rPr>
          <w:rFonts w:ascii="Times New Roman" w:eastAsia="Calibri" w:hAnsi="Times New Roman" w:cs="Times New Roman"/>
          <w:kern w:val="0"/>
          <w:sz w:val="24"/>
          <w:szCs w:val="24"/>
          <w:lang w:val="uz-Latn-UZ" w:eastAsia="en-US"/>
        </w:rPr>
        <w:t xml:space="preserve"> soʻzsiz qabul qil</w:t>
      </w:r>
      <w:r w:rsidR="006451EA">
        <w:rPr>
          <w:rFonts w:ascii="Times New Roman" w:eastAsia="Calibri" w:hAnsi="Times New Roman" w:cs="Times New Roman"/>
          <w:kern w:val="0"/>
          <w:sz w:val="24"/>
          <w:szCs w:val="24"/>
          <w:lang w:val="uz-Cyrl-UZ" w:eastAsia="en-US"/>
        </w:rPr>
        <w:t>in</w:t>
      </w:r>
      <w:r w:rsidRPr="006118C3">
        <w:rPr>
          <w:rFonts w:ascii="Times New Roman" w:eastAsia="Calibri" w:hAnsi="Times New Roman" w:cs="Times New Roman"/>
          <w:kern w:val="0"/>
          <w:sz w:val="24"/>
          <w:szCs w:val="24"/>
          <w:lang w:val="uz-Latn-UZ" w:eastAsia="en-US"/>
        </w:rPr>
        <w:t>ganligini</w:t>
      </w:r>
      <w:r w:rsidR="005C2C28">
        <w:rPr>
          <w:rFonts w:ascii="Times New Roman" w:eastAsia="Calibri" w:hAnsi="Times New Roman" w:cs="Times New Roman"/>
          <w:kern w:val="0"/>
          <w:sz w:val="24"/>
          <w:szCs w:val="24"/>
          <w:lang w:val="uz-Cyrl-UZ" w:eastAsia="en-US"/>
        </w:rPr>
        <w:t xml:space="preserve"> (“</w:t>
      </w:r>
      <w:r w:rsidR="006451EA">
        <w:rPr>
          <w:rFonts w:ascii="Times New Roman" w:eastAsia="Calibri" w:hAnsi="Times New Roman" w:cs="Times New Roman"/>
          <w:kern w:val="0"/>
          <w:sz w:val="24"/>
          <w:szCs w:val="24"/>
          <w:lang w:val="uz-Cyrl-UZ" w:eastAsia="en-US"/>
        </w:rPr>
        <w:t>aksept</w:t>
      </w:r>
      <w:r w:rsidR="005C2C28">
        <w:rPr>
          <w:rFonts w:ascii="Times New Roman" w:eastAsia="Calibri" w:hAnsi="Times New Roman" w:cs="Times New Roman"/>
          <w:kern w:val="0"/>
          <w:sz w:val="24"/>
          <w:szCs w:val="24"/>
          <w:lang w:val="uz-Cyrl-UZ" w:eastAsia="en-US"/>
        </w:rPr>
        <w:t>”)</w:t>
      </w:r>
      <w:r w:rsidRPr="006118C3">
        <w:rPr>
          <w:rFonts w:ascii="Times New Roman" w:eastAsia="Calibri" w:hAnsi="Times New Roman" w:cs="Times New Roman"/>
          <w:kern w:val="0"/>
          <w:sz w:val="24"/>
          <w:szCs w:val="24"/>
          <w:lang w:val="uz-Latn-UZ" w:eastAsia="en-US"/>
        </w:rPr>
        <w:t xml:space="preserve"> anglatadi.</w:t>
      </w:r>
    </w:p>
    <w:p w14:paraId="262360EB" w14:textId="77777777" w:rsidR="004F4B22" w:rsidRPr="006118C3" w:rsidRDefault="004F4B22" w:rsidP="00DA5EEF">
      <w:pPr>
        <w:numPr>
          <w:ilvl w:val="0"/>
          <w:numId w:val="1"/>
        </w:numPr>
        <w:tabs>
          <w:tab w:val="left" w:pos="1134"/>
        </w:tabs>
        <w:suppressAutoHyphens w:val="0"/>
        <w:spacing w:before="120" w:after="120"/>
        <w:ind w:left="0" w:firstLine="709"/>
        <w:jc w:val="center"/>
        <w:rPr>
          <w:rFonts w:ascii="Times New Roman" w:eastAsia="Calibri" w:hAnsi="Times New Roman" w:cs="Times New Roman"/>
          <w:b/>
          <w:kern w:val="0"/>
          <w:sz w:val="24"/>
          <w:szCs w:val="24"/>
          <w:lang w:val="uz-Latn-UZ" w:eastAsia="en-US"/>
        </w:rPr>
      </w:pPr>
      <w:r w:rsidRPr="006118C3">
        <w:rPr>
          <w:rFonts w:ascii="Times New Roman" w:eastAsia="Calibri" w:hAnsi="Times New Roman" w:cs="Times New Roman"/>
          <w:b/>
          <w:kern w:val="0"/>
          <w:sz w:val="24"/>
          <w:szCs w:val="24"/>
          <w:lang w:val="uz-Latn-UZ" w:eastAsia="en-US"/>
        </w:rPr>
        <w:t>Oferta predmeti</w:t>
      </w:r>
    </w:p>
    <w:p w14:paraId="3649D111" w14:textId="592CD55A" w:rsidR="004F4B22" w:rsidRPr="006118C3" w:rsidRDefault="004F4B22" w:rsidP="004F4B22">
      <w:pPr>
        <w:tabs>
          <w:tab w:val="left" w:pos="993"/>
        </w:tabs>
        <w:suppressAutoHyphens w:val="0"/>
        <w:spacing w:after="120"/>
        <w:ind w:firstLine="709"/>
        <w:contextualSpacing/>
        <w:jc w:val="both"/>
        <w:rPr>
          <w:rFonts w:ascii="Times New Roman" w:eastAsia="Calibri" w:hAnsi="Times New Roman" w:cs="Times New Roman"/>
          <w:kern w:val="0"/>
          <w:sz w:val="24"/>
          <w:szCs w:val="24"/>
          <w:lang w:val="uz-Latn-UZ" w:eastAsia="en-US"/>
        </w:rPr>
      </w:pPr>
      <w:bookmarkStart w:id="2" w:name="_Hlk198137966"/>
      <w:r w:rsidRPr="006118C3">
        <w:rPr>
          <w:rFonts w:ascii="Times New Roman" w:eastAsia="Calibri" w:hAnsi="Times New Roman" w:cs="Times New Roman"/>
          <w:b/>
          <w:bCs/>
          <w:kern w:val="0"/>
          <w:sz w:val="24"/>
          <w:szCs w:val="24"/>
          <w:lang w:val="uz-Latn-UZ" w:eastAsia="en-US"/>
        </w:rPr>
        <w:t>1.1.</w:t>
      </w:r>
      <w:r w:rsidRPr="006118C3">
        <w:rPr>
          <w:rFonts w:ascii="Times New Roman" w:eastAsia="Calibri" w:hAnsi="Times New Roman" w:cs="Times New Roman"/>
          <w:kern w:val="0"/>
          <w:sz w:val="24"/>
          <w:szCs w:val="24"/>
          <w:lang w:val="uz-Latn-UZ" w:eastAsia="en-US"/>
        </w:rPr>
        <w:t xml:space="preserve"> Bank</w:t>
      </w:r>
      <w:r w:rsidR="006451EA">
        <w:rPr>
          <w:rFonts w:ascii="Times New Roman" w:eastAsia="Calibri" w:hAnsi="Times New Roman" w:cs="Times New Roman"/>
          <w:kern w:val="0"/>
          <w:sz w:val="24"/>
          <w:szCs w:val="24"/>
          <w:lang w:val="uz-Cyrl-UZ" w:eastAsia="en-US"/>
        </w:rPr>
        <w:t xml:space="preserve"> </w:t>
      </w:r>
      <w:r w:rsidRPr="006118C3">
        <w:rPr>
          <w:rFonts w:ascii="Times New Roman" w:eastAsia="Calibri" w:hAnsi="Times New Roman" w:cs="Times New Roman"/>
          <w:kern w:val="0"/>
          <w:sz w:val="24"/>
          <w:szCs w:val="24"/>
          <w:lang w:val="uz-Latn-UZ" w:eastAsia="en-US"/>
        </w:rPr>
        <w:t xml:space="preserve">mazkur Ofertaga asosan Mijozga oltinni har kungi </w:t>
      </w:r>
      <w:r w:rsidR="006451EA">
        <w:rPr>
          <w:rFonts w:ascii="Times New Roman" w:eastAsia="Calibri" w:hAnsi="Times New Roman" w:cs="Times New Roman"/>
          <w:kern w:val="0"/>
          <w:sz w:val="24"/>
          <w:szCs w:val="24"/>
          <w:lang w:val="uz-Latn-UZ" w:eastAsia="en-US"/>
        </w:rPr>
        <w:t>B</w:t>
      </w:r>
      <w:r w:rsidR="006451EA" w:rsidRPr="006118C3">
        <w:rPr>
          <w:rFonts w:ascii="Times New Roman" w:eastAsia="Calibri" w:hAnsi="Times New Roman" w:cs="Times New Roman"/>
          <w:kern w:val="0"/>
          <w:sz w:val="24"/>
          <w:szCs w:val="24"/>
          <w:lang w:val="uz-Latn-UZ" w:eastAsia="en-US"/>
        </w:rPr>
        <w:t xml:space="preserve">ank </w:t>
      </w:r>
      <w:r w:rsidRPr="006118C3">
        <w:rPr>
          <w:rFonts w:ascii="Times New Roman" w:eastAsia="Calibri" w:hAnsi="Times New Roman" w:cs="Times New Roman"/>
          <w:kern w:val="0"/>
          <w:sz w:val="24"/>
          <w:szCs w:val="24"/>
          <w:lang w:val="uz-Latn-UZ" w:eastAsia="en-US"/>
        </w:rPr>
        <w:t xml:space="preserve">tomonidan belgilagan narxlarda </w:t>
      </w:r>
      <w:r w:rsidR="006451EA" w:rsidRPr="003963EE">
        <w:rPr>
          <w:rFonts w:ascii="Times New Roman" w:eastAsia="Calibri" w:hAnsi="Times New Roman" w:cs="Times New Roman"/>
          <w:kern w:val="0"/>
          <w:sz w:val="24"/>
          <w:szCs w:val="24"/>
          <w:lang w:val="uz-Cyrl-UZ" w:eastAsia="en-US"/>
        </w:rPr>
        <w:t>Dastur</w:t>
      </w:r>
      <w:r w:rsidRPr="006118C3">
        <w:rPr>
          <w:rFonts w:ascii="Times New Roman" w:eastAsia="Calibri" w:hAnsi="Times New Roman" w:cs="Times New Roman"/>
          <w:kern w:val="0"/>
          <w:sz w:val="24"/>
          <w:szCs w:val="24"/>
          <w:lang w:val="uz-Latn-UZ" w:eastAsia="en-US"/>
        </w:rPr>
        <w:t xml:space="preserve"> orqali masofadan </w:t>
      </w:r>
      <w:r w:rsidR="006451EA">
        <w:rPr>
          <w:rFonts w:ascii="Times New Roman" w:eastAsia="Calibri" w:hAnsi="Times New Roman" w:cs="Times New Roman"/>
          <w:kern w:val="0"/>
          <w:sz w:val="24"/>
          <w:szCs w:val="24"/>
          <w:lang w:val="uz-Cyrl-UZ" w:eastAsia="en-US"/>
        </w:rPr>
        <w:t>jismoniy</w:t>
      </w:r>
      <w:r w:rsidR="00B419A3">
        <w:rPr>
          <w:rFonts w:ascii="Times New Roman" w:eastAsia="Calibri" w:hAnsi="Times New Roman" w:cs="Times New Roman"/>
          <w:kern w:val="0"/>
          <w:sz w:val="24"/>
          <w:szCs w:val="24"/>
          <w:lang w:val="uz-Cyrl-UZ" w:eastAsia="en-US"/>
        </w:rPr>
        <w:t xml:space="preserve"> </w:t>
      </w:r>
      <w:r w:rsidR="006451EA">
        <w:rPr>
          <w:rFonts w:ascii="Times New Roman" w:eastAsia="Calibri" w:hAnsi="Times New Roman" w:cs="Times New Roman"/>
          <w:kern w:val="0"/>
          <w:sz w:val="24"/>
          <w:szCs w:val="24"/>
          <w:lang w:val="uz-Cyrl-UZ" w:eastAsia="en-US"/>
        </w:rPr>
        <w:t>bo‘lmagan</w:t>
      </w:r>
      <w:r w:rsidR="00B419A3">
        <w:rPr>
          <w:rFonts w:ascii="Times New Roman" w:eastAsia="Calibri" w:hAnsi="Times New Roman" w:cs="Times New Roman"/>
          <w:kern w:val="0"/>
          <w:sz w:val="24"/>
          <w:szCs w:val="24"/>
          <w:lang w:val="uz-Cyrl-UZ" w:eastAsia="en-US"/>
        </w:rPr>
        <w:t xml:space="preserve"> </w:t>
      </w:r>
      <w:r w:rsidR="006451EA">
        <w:rPr>
          <w:rFonts w:ascii="Times New Roman" w:eastAsia="Calibri" w:hAnsi="Times New Roman" w:cs="Times New Roman"/>
          <w:kern w:val="0"/>
          <w:sz w:val="24"/>
          <w:szCs w:val="24"/>
          <w:lang w:val="uz-Cyrl-UZ" w:eastAsia="en-US"/>
        </w:rPr>
        <w:t>ko‘rinishda</w:t>
      </w:r>
      <w:r w:rsidR="00B419A3">
        <w:rPr>
          <w:rFonts w:ascii="Times New Roman" w:eastAsia="Calibri" w:hAnsi="Times New Roman" w:cs="Times New Roman"/>
          <w:kern w:val="0"/>
          <w:sz w:val="24"/>
          <w:szCs w:val="24"/>
          <w:lang w:val="uz-Cyrl-UZ" w:eastAsia="en-US"/>
        </w:rPr>
        <w:t xml:space="preserve"> </w:t>
      </w:r>
      <w:r w:rsidRPr="006118C3">
        <w:rPr>
          <w:rFonts w:ascii="Times New Roman" w:eastAsia="Calibri" w:hAnsi="Times New Roman" w:cs="Times New Roman"/>
          <w:kern w:val="0"/>
          <w:sz w:val="24"/>
          <w:szCs w:val="24"/>
          <w:lang w:val="uz-Latn-UZ" w:eastAsia="en-US"/>
        </w:rPr>
        <w:t xml:space="preserve">sotadi va qayta sotib olish uchun qabul qiladi hamda Mijozning o‘ziga tegishli bo‘lgan oltinni masofadan boshqarish </w:t>
      </w:r>
      <w:r w:rsidR="006451EA">
        <w:rPr>
          <w:rFonts w:ascii="Times New Roman" w:eastAsia="Calibri" w:hAnsi="Times New Roman" w:cs="Times New Roman"/>
          <w:kern w:val="0"/>
          <w:sz w:val="24"/>
          <w:szCs w:val="24"/>
          <w:lang w:val="uz-Latn-UZ" w:eastAsia="en-US"/>
        </w:rPr>
        <w:t xml:space="preserve">imkoniyatini yaratish </w:t>
      </w:r>
      <w:r w:rsidRPr="006118C3">
        <w:rPr>
          <w:rFonts w:ascii="Times New Roman" w:eastAsia="Calibri" w:hAnsi="Times New Roman" w:cs="Times New Roman"/>
          <w:kern w:val="0"/>
          <w:sz w:val="24"/>
          <w:szCs w:val="24"/>
          <w:lang w:val="uz-Latn-UZ" w:eastAsia="en-US"/>
        </w:rPr>
        <w:t>majburiyatini oladi.</w:t>
      </w:r>
    </w:p>
    <w:p w14:paraId="48E64DC5" w14:textId="7F99A583" w:rsidR="004F4B22" w:rsidRDefault="004F4B22" w:rsidP="00A67776">
      <w:pPr>
        <w:suppressAutoHyphens w:val="0"/>
        <w:ind w:firstLine="709"/>
        <w:jc w:val="both"/>
        <w:rPr>
          <w:rFonts w:ascii="Times New Roman" w:eastAsia="Calibri" w:hAnsi="Times New Roman" w:cs="Times New Roman"/>
          <w:kern w:val="0"/>
          <w:sz w:val="24"/>
          <w:szCs w:val="24"/>
          <w:lang w:val="uz-Latn-UZ" w:eastAsia="en-US"/>
        </w:rPr>
      </w:pPr>
      <w:r w:rsidRPr="006118C3">
        <w:rPr>
          <w:rFonts w:ascii="Times New Roman" w:eastAsia="Calibri" w:hAnsi="Times New Roman" w:cs="Times New Roman"/>
          <w:b/>
          <w:bCs/>
          <w:kern w:val="0"/>
          <w:sz w:val="24"/>
          <w:szCs w:val="24"/>
          <w:lang w:val="uz-Latn-UZ" w:eastAsia="en-US"/>
        </w:rPr>
        <w:t>1.2.</w:t>
      </w:r>
      <w:r w:rsidRPr="006118C3">
        <w:rPr>
          <w:rFonts w:ascii="Times New Roman" w:eastAsia="Calibri" w:hAnsi="Times New Roman" w:cs="Times New Roman"/>
          <w:kern w:val="0"/>
          <w:sz w:val="24"/>
          <w:szCs w:val="24"/>
          <w:lang w:val="uz-Latn-UZ" w:eastAsia="en-US"/>
        </w:rPr>
        <w:t xml:space="preserve"> Mijoz </w:t>
      </w:r>
      <w:r w:rsidR="002020A6">
        <w:rPr>
          <w:rFonts w:ascii="Times New Roman" w:eastAsia="Calibri" w:hAnsi="Times New Roman" w:cs="Times New Roman"/>
          <w:kern w:val="0"/>
          <w:sz w:val="24"/>
          <w:szCs w:val="24"/>
          <w:lang w:val="uz-Latn-UZ" w:eastAsia="en-US"/>
        </w:rPr>
        <w:t>D</w:t>
      </w:r>
      <w:r w:rsidRPr="006118C3">
        <w:rPr>
          <w:rFonts w:ascii="Times New Roman" w:eastAsia="Calibri" w:hAnsi="Times New Roman" w:cs="Times New Roman"/>
          <w:kern w:val="0"/>
          <w:sz w:val="24"/>
          <w:szCs w:val="24"/>
          <w:lang w:val="uz-Latn-UZ" w:eastAsia="en-US"/>
        </w:rPr>
        <w:t xml:space="preserve">astur orqali quyidagi </w:t>
      </w:r>
      <w:r w:rsidR="002020A6">
        <w:rPr>
          <w:rFonts w:ascii="Times New Roman" w:eastAsia="Calibri" w:hAnsi="Times New Roman" w:cs="Times New Roman"/>
          <w:kern w:val="0"/>
          <w:sz w:val="24"/>
          <w:szCs w:val="24"/>
          <w:lang w:val="uz-Latn-UZ" w:eastAsia="en-US"/>
        </w:rPr>
        <w:t xml:space="preserve">parametrlarda </w:t>
      </w:r>
      <w:r w:rsidRPr="006118C3">
        <w:rPr>
          <w:rFonts w:ascii="Times New Roman" w:eastAsia="Calibri" w:hAnsi="Times New Roman" w:cs="Times New Roman"/>
          <w:kern w:val="0"/>
          <w:sz w:val="24"/>
          <w:szCs w:val="24"/>
          <w:lang w:val="uz-Latn-UZ" w:eastAsia="en-US"/>
        </w:rPr>
        <w:t xml:space="preserve">oltinni </w:t>
      </w:r>
      <w:r w:rsidRPr="006118C3">
        <w:rPr>
          <w:rFonts w:ascii="Times New Roman" w:eastAsia="Calibri" w:hAnsi="Times New Roman" w:cs="Times New Roman"/>
          <w:noProof/>
          <w:kern w:val="0"/>
          <w:sz w:val="24"/>
          <w:szCs w:val="24"/>
          <w:lang w:val="uz-Latn-UZ" w:eastAsia="en-US"/>
        </w:rPr>
        <w:drawing>
          <wp:inline distT="0" distB="0" distL="0" distR="0" wp14:anchorId="13AEF01F" wp14:editId="393E89A3">
            <wp:extent cx="4573" cy="4574"/>
            <wp:effectExtent l="0" t="0" r="0" b="0"/>
            <wp:docPr id="2109" name="Picture 2109"/>
            <wp:cNvGraphicFramePr/>
            <a:graphic xmlns:a="http://schemas.openxmlformats.org/drawingml/2006/main">
              <a:graphicData uri="http://schemas.openxmlformats.org/drawingml/2006/picture">
                <pic:pic xmlns:pic="http://schemas.openxmlformats.org/drawingml/2006/picture">
                  <pic:nvPicPr>
                    <pic:cNvPr id="2109" name="Picture 2109"/>
                    <pic:cNvPicPr/>
                  </pic:nvPicPr>
                  <pic:blipFill>
                    <a:blip r:embed="rId7"/>
                    <a:stretch>
                      <a:fillRect/>
                    </a:stretch>
                  </pic:blipFill>
                  <pic:spPr>
                    <a:xfrm>
                      <a:off x="0" y="0"/>
                      <a:ext cx="4573" cy="4574"/>
                    </a:xfrm>
                    <a:prstGeom prst="rect">
                      <a:avLst/>
                    </a:prstGeom>
                  </pic:spPr>
                </pic:pic>
              </a:graphicData>
            </a:graphic>
          </wp:inline>
        </w:drawing>
      </w:r>
      <w:r w:rsidRPr="006118C3">
        <w:rPr>
          <w:rFonts w:ascii="Times New Roman" w:eastAsia="Calibri" w:hAnsi="Times New Roman" w:cs="Times New Roman"/>
          <w:kern w:val="0"/>
          <w:sz w:val="24"/>
          <w:szCs w:val="24"/>
          <w:lang w:val="uz-Latn-UZ" w:eastAsia="en-US"/>
        </w:rPr>
        <w:t>sotib olish kunidagi bank belgilagan narxlarda sotib olish</w:t>
      </w:r>
      <w:r w:rsidR="002020A6">
        <w:rPr>
          <w:rFonts w:ascii="Times New Roman" w:eastAsia="Calibri" w:hAnsi="Times New Roman" w:cs="Times New Roman"/>
          <w:kern w:val="0"/>
          <w:sz w:val="24"/>
          <w:szCs w:val="24"/>
          <w:lang w:val="uz-Latn-UZ" w:eastAsia="en-US"/>
        </w:rPr>
        <w:t>/sotish bo‘yicha buyurtma beradi</w:t>
      </w:r>
      <w:r w:rsidR="00A67776">
        <w:rPr>
          <w:rFonts w:ascii="Times New Roman" w:eastAsia="Calibri" w:hAnsi="Times New Roman" w:cs="Times New Roman"/>
          <w:kern w:val="0"/>
          <w:sz w:val="24"/>
          <w:szCs w:val="24"/>
          <w:lang w:val="uz-Latn-UZ" w:eastAsia="en-US"/>
        </w:rPr>
        <w:t>:</w:t>
      </w:r>
    </w:p>
    <w:p w14:paraId="5AC40FB1" w14:textId="1AF11BB9" w:rsidR="00A67776" w:rsidRDefault="00A67776" w:rsidP="00A67776">
      <w:pPr>
        <w:suppressAutoHyphens w:val="0"/>
        <w:ind w:firstLine="709"/>
        <w:jc w:val="both"/>
        <w:rPr>
          <w:rFonts w:ascii="Times New Roman" w:eastAsia="Calibri" w:hAnsi="Times New Roman" w:cs="Times New Roman"/>
          <w:kern w:val="0"/>
          <w:sz w:val="24"/>
          <w:szCs w:val="24"/>
          <w:lang w:val="uz-Latn-UZ" w:eastAsia="en-US"/>
        </w:rPr>
      </w:pPr>
      <w:r>
        <w:rPr>
          <w:rFonts w:ascii="Times New Roman" w:eastAsia="Calibri" w:hAnsi="Times New Roman" w:cs="Times New Roman"/>
          <w:kern w:val="0"/>
          <w:sz w:val="24"/>
          <w:szCs w:val="24"/>
          <w:lang w:val="uz-Latn-UZ" w:eastAsia="en-US"/>
        </w:rPr>
        <w:t>a) </w:t>
      </w:r>
      <w:r w:rsidRPr="006118C3">
        <w:rPr>
          <w:rFonts w:ascii="Times New Roman" w:eastAsia="Calibri" w:hAnsi="Times New Roman" w:cs="Times New Roman"/>
          <w:kern w:val="0"/>
          <w:sz w:val="24"/>
          <w:szCs w:val="24"/>
          <w:lang w:val="uz-Latn-UZ" w:eastAsia="en-US"/>
        </w:rPr>
        <w:t>Mahsulot nomi;</w:t>
      </w:r>
    </w:p>
    <w:p w14:paraId="690CD53E" w14:textId="1CA3823B" w:rsidR="00A67776" w:rsidRDefault="00A67776" w:rsidP="00A67776">
      <w:pPr>
        <w:suppressAutoHyphens w:val="0"/>
        <w:ind w:firstLine="709"/>
        <w:jc w:val="both"/>
        <w:rPr>
          <w:rFonts w:ascii="Times New Roman" w:eastAsia="Calibri" w:hAnsi="Times New Roman" w:cs="Times New Roman"/>
          <w:kern w:val="0"/>
          <w:sz w:val="24"/>
          <w:szCs w:val="24"/>
          <w:lang w:val="uz-Latn-UZ" w:eastAsia="en-US"/>
        </w:rPr>
      </w:pPr>
      <w:r>
        <w:rPr>
          <w:rFonts w:ascii="Times New Roman" w:eastAsia="Calibri" w:hAnsi="Times New Roman" w:cs="Times New Roman"/>
          <w:kern w:val="0"/>
          <w:sz w:val="24"/>
          <w:szCs w:val="24"/>
          <w:lang w:val="uz-Latn-UZ" w:eastAsia="en-US"/>
        </w:rPr>
        <w:t>b) </w:t>
      </w:r>
      <w:r w:rsidRPr="006118C3">
        <w:rPr>
          <w:rFonts w:ascii="Times New Roman" w:eastAsia="Calibri" w:hAnsi="Times New Roman" w:cs="Times New Roman"/>
          <w:kern w:val="0"/>
          <w:sz w:val="24"/>
          <w:szCs w:val="24"/>
          <w:lang w:val="uz-Latn-UZ" w:eastAsia="en-US"/>
        </w:rPr>
        <w:t xml:space="preserve">O‘lchov birligi </w:t>
      </w:r>
      <w:r w:rsidR="00EC2CC9" w:rsidRPr="00EC2CC9">
        <w:rPr>
          <w:rFonts w:ascii="Times New Roman" w:eastAsia="Calibri" w:hAnsi="Times New Roman" w:cs="Times New Roman"/>
          <w:kern w:val="0"/>
          <w:sz w:val="24"/>
          <w:szCs w:val="24"/>
          <w:lang w:eastAsia="en-US"/>
        </w:rPr>
        <w:t xml:space="preserve">- </w:t>
      </w:r>
      <w:r w:rsidRPr="006118C3">
        <w:rPr>
          <w:rFonts w:ascii="Times New Roman" w:eastAsia="Calibri" w:hAnsi="Times New Roman" w:cs="Times New Roman"/>
          <w:kern w:val="0"/>
          <w:sz w:val="24"/>
          <w:szCs w:val="24"/>
          <w:lang w:val="uz-Latn-UZ" w:eastAsia="en-US"/>
        </w:rPr>
        <w:t>gramm</w:t>
      </w:r>
      <w:r>
        <w:rPr>
          <w:rFonts w:ascii="Times New Roman" w:eastAsia="Calibri" w:hAnsi="Times New Roman" w:cs="Times New Roman"/>
          <w:kern w:val="0"/>
          <w:sz w:val="24"/>
          <w:szCs w:val="24"/>
          <w:lang w:val="uz-Latn-UZ" w:eastAsia="en-US"/>
        </w:rPr>
        <w:t>;</w:t>
      </w:r>
    </w:p>
    <w:p w14:paraId="4F99C200" w14:textId="5F0AE864" w:rsidR="00A67776" w:rsidRDefault="00A67776" w:rsidP="00A67776">
      <w:pPr>
        <w:suppressAutoHyphens w:val="0"/>
        <w:ind w:firstLine="709"/>
        <w:jc w:val="both"/>
        <w:rPr>
          <w:rFonts w:ascii="Times New Roman" w:eastAsia="Calibri" w:hAnsi="Times New Roman" w:cs="Times New Roman"/>
          <w:kern w:val="0"/>
          <w:sz w:val="24"/>
          <w:szCs w:val="24"/>
          <w:lang w:val="uz-Latn-UZ" w:eastAsia="en-US"/>
        </w:rPr>
      </w:pPr>
      <w:r>
        <w:rPr>
          <w:rFonts w:ascii="Times New Roman" w:eastAsia="Calibri" w:hAnsi="Times New Roman" w:cs="Times New Roman"/>
          <w:kern w:val="0"/>
          <w:sz w:val="24"/>
          <w:szCs w:val="24"/>
          <w:lang w:val="uz-Latn-UZ" w:eastAsia="en-US"/>
        </w:rPr>
        <w:t>d) </w:t>
      </w:r>
      <w:r w:rsidRPr="006118C3">
        <w:rPr>
          <w:rFonts w:ascii="Times New Roman" w:eastAsia="Calibri" w:hAnsi="Times New Roman" w:cs="Times New Roman"/>
          <w:kern w:val="0"/>
          <w:sz w:val="24"/>
          <w:szCs w:val="24"/>
          <w:lang w:val="uz-Latn-UZ" w:eastAsia="en-US"/>
        </w:rPr>
        <w:t xml:space="preserve">Narxi </w:t>
      </w:r>
      <w:r w:rsidR="00EC2CC9" w:rsidRPr="004E2F93">
        <w:rPr>
          <w:rFonts w:ascii="Times New Roman" w:eastAsia="Calibri" w:hAnsi="Times New Roman" w:cs="Times New Roman"/>
          <w:kern w:val="0"/>
          <w:sz w:val="24"/>
          <w:szCs w:val="24"/>
          <w:lang w:eastAsia="en-US"/>
        </w:rPr>
        <w:t xml:space="preserve">- </w:t>
      </w:r>
      <w:r w:rsidRPr="006118C3">
        <w:rPr>
          <w:rFonts w:ascii="Times New Roman" w:eastAsia="Calibri" w:hAnsi="Times New Roman" w:cs="Times New Roman"/>
          <w:kern w:val="0"/>
          <w:sz w:val="24"/>
          <w:szCs w:val="24"/>
          <w:lang w:val="uz-Latn-UZ" w:eastAsia="en-US"/>
        </w:rPr>
        <w:t>so‘m</w:t>
      </w:r>
      <w:r>
        <w:rPr>
          <w:rFonts w:ascii="Times New Roman" w:eastAsia="Calibri" w:hAnsi="Times New Roman" w:cs="Times New Roman"/>
          <w:kern w:val="0"/>
          <w:sz w:val="24"/>
          <w:szCs w:val="24"/>
          <w:lang w:val="uz-Latn-UZ" w:eastAsia="en-US"/>
        </w:rPr>
        <w:t>;</w:t>
      </w:r>
    </w:p>
    <w:p w14:paraId="77857123" w14:textId="679D369B" w:rsidR="00A67776" w:rsidRPr="006118C3" w:rsidRDefault="00A67776" w:rsidP="00A67776">
      <w:pPr>
        <w:suppressAutoHyphens w:val="0"/>
        <w:ind w:firstLine="709"/>
        <w:jc w:val="both"/>
        <w:rPr>
          <w:rFonts w:ascii="Times New Roman" w:eastAsia="Calibri" w:hAnsi="Times New Roman" w:cs="Times New Roman"/>
          <w:kern w:val="0"/>
          <w:sz w:val="24"/>
          <w:szCs w:val="24"/>
          <w:lang w:val="uz-Latn-UZ" w:eastAsia="en-US"/>
        </w:rPr>
      </w:pPr>
      <w:r>
        <w:rPr>
          <w:rFonts w:ascii="Times New Roman" w:eastAsia="Calibri" w:hAnsi="Times New Roman" w:cs="Times New Roman"/>
          <w:kern w:val="0"/>
          <w:sz w:val="24"/>
          <w:szCs w:val="24"/>
          <w:lang w:val="uz-Latn-UZ" w:eastAsia="en-US"/>
        </w:rPr>
        <w:t>e) </w:t>
      </w:r>
      <w:r w:rsidRPr="006118C3">
        <w:rPr>
          <w:rFonts w:ascii="Times New Roman" w:eastAsia="Calibri" w:hAnsi="Times New Roman" w:cs="Times New Roman"/>
          <w:kern w:val="0"/>
          <w:sz w:val="24"/>
          <w:szCs w:val="24"/>
          <w:lang w:val="uz-Latn-UZ" w:eastAsia="en-US"/>
        </w:rPr>
        <w:t>Umumiy o‘lchovi</w:t>
      </w:r>
      <w:r w:rsidRPr="00A67776">
        <w:rPr>
          <w:rFonts w:ascii="Times New Roman" w:eastAsia="Calibri" w:hAnsi="Times New Roman" w:cs="Times New Roman"/>
          <w:kern w:val="0"/>
          <w:sz w:val="24"/>
          <w:szCs w:val="24"/>
          <w:lang w:val="uz-Latn-UZ" w:eastAsia="en-US"/>
        </w:rPr>
        <w:t xml:space="preserve"> </w:t>
      </w:r>
      <w:r w:rsidR="00EC2CC9" w:rsidRPr="004E2F93">
        <w:rPr>
          <w:rFonts w:ascii="Times New Roman" w:eastAsia="Calibri" w:hAnsi="Times New Roman" w:cs="Times New Roman"/>
          <w:kern w:val="0"/>
          <w:sz w:val="24"/>
          <w:szCs w:val="24"/>
          <w:lang w:eastAsia="en-US"/>
        </w:rPr>
        <w:t xml:space="preserve">- </w:t>
      </w:r>
      <w:r w:rsidRPr="006118C3">
        <w:rPr>
          <w:rFonts w:ascii="Times New Roman" w:eastAsia="Calibri" w:hAnsi="Times New Roman" w:cs="Times New Roman"/>
          <w:kern w:val="0"/>
          <w:sz w:val="24"/>
          <w:szCs w:val="24"/>
          <w:lang w:val="uz-Latn-UZ" w:eastAsia="en-US"/>
        </w:rPr>
        <w:t>gramm;</w:t>
      </w:r>
    </w:p>
    <w:p w14:paraId="488A3507" w14:textId="2BC27E27" w:rsidR="004F4B22" w:rsidRPr="006118C3" w:rsidRDefault="004F4B22" w:rsidP="00EC2CC9">
      <w:pPr>
        <w:suppressAutoHyphens w:val="0"/>
        <w:ind w:firstLine="709"/>
        <w:jc w:val="both"/>
        <w:rPr>
          <w:rFonts w:ascii="Times New Roman" w:eastAsia="Calibri" w:hAnsi="Times New Roman" w:cs="Times New Roman"/>
          <w:kern w:val="0"/>
          <w:sz w:val="24"/>
          <w:szCs w:val="24"/>
          <w:lang w:val="uz-Latn-UZ" w:eastAsia="en-US"/>
        </w:rPr>
      </w:pPr>
      <w:bookmarkStart w:id="3" w:name="_Hlk198138047"/>
      <w:bookmarkEnd w:id="2"/>
      <w:r w:rsidRPr="006118C3">
        <w:rPr>
          <w:rFonts w:ascii="Times New Roman" w:eastAsia="Times New Roman" w:hAnsi="Times New Roman" w:cs="Times New Roman"/>
          <w:b/>
          <w:bCs/>
          <w:kern w:val="0"/>
          <w:sz w:val="24"/>
          <w:szCs w:val="24"/>
          <w:lang w:val="uz-Latn-UZ" w:eastAsia="en-US"/>
        </w:rPr>
        <w:t>1.</w:t>
      </w:r>
      <w:r w:rsidR="00F85196">
        <w:rPr>
          <w:rFonts w:ascii="Times New Roman" w:eastAsia="Times New Roman" w:hAnsi="Times New Roman" w:cs="Times New Roman"/>
          <w:b/>
          <w:bCs/>
          <w:kern w:val="0"/>
          <w:sz w:val="24"/>
          <w:szCs w:val="24"/>
          <w:lang w:val="uz-Latn-UZ" w:eastAsia="en-US"/>
        </w:rPr>
        <w:t>3</w:t>
      </w:r>
      <w:r w:rsidRPr="006118C3">
        <w:rPr>
          <w:rFonts w:ascii="Times New Roman" w:eastAsia="Times New Roman" w:hAnsi="Times New Roman" w:cs="Times New Roman"/>
          <w:b/>
          <w:bCs/>
          <w:kern w:val="0"/>
          <w:sz w:val="24"/>
          <w:szCs w:val="24"/>
          <w:lang w:val="uz-Latn-UZ" w:eastAsia="en-US"/>
        </w:rPr>
        <w:t>.</w:t>
      </w:r>
      <w:r w:rsidRPr="006118C3">
        <w:rPr>
          <w:rFonts w:ascii="Calibri" w:eastAsia="Calibri" w:hAnsi="Calibri" w:cs="Times New Roman"/>
          <w:kern w:val="2"/>
          <w:sz w:val="24"/>
          <w:szCs w:val="24"/>
          <w:lang w:val="uz-Latn-UZ" w:eastAsia="en-US"/>
          <w14:ligatures w14:val="standardContextual"/>
        </w:rPr>
        <w:t xml:space="preserve"> </w:t>
      </w:r>
      <w:r w:rsidRPr="006118C3">
        <w:rPr>
          <w:rFonts w:ascii="Times New Roman" w:eastAsia="Calibri" w:hAnsi="Times New Roman" w:cs="Times New Roman"/>
          <w:kern w:val="0"/>
          <w:sz w:val="24"/>
          <w:szCs w:val="24"/>
          <w:lang w:val="uz-Latn-UZ" w:eastAsia="en-US"/>
        </w:rPr>
        <w:t xml:space="preserve">Qo‘shimcha ma’lumot olish yoki yordam so‘rash uchun mijoz Bankka </w:t>
      </w:r>
      <w:r w:rsidR="002020A6">
        <w:rPr>
          <w:rFonts w:ascii="Times New Roman" w:eastAsia="Calibri" w:hAnsi="Times New Roman" w:cs="Times New Roman"/>
          <w:kern w:val="0"/>
          <w:sz w:val="24"/>
          <w:szCs w:val="24"/>
          <w:lang w:val="uz-Latn-UZ" w:eastAsia="en-US"/>
        </w:rPr>
        <w:t>D</w:t>
      </w:r>
      <w:r w:rsidRPr="006118C3">
        <w:rPr>
          <w:rFonts w:ascii="Times New Roman" w:eastAsia="Calibri" w:hAnsi="Times New Roman" w:cs="Times New Roman"/>
          <w:kern w:val="0"/>
          <w:sz w:val="24"/>
          <w:szCs w:val="24"/>
          <w:lang w:val="uz-Latn-UZ" w:eastAsia="en-US"/>
        </w:rPr>
        <w:t>astur</w:t>
      </w:r>
      <w:r w:rsidR="002020A6">
        <w:rPr>
          <w:rFonts w:ascii="Times New Roman" w:eastAsia="Calibri" w:hAnsi="Times New Roman" w:cs="Times New Roman"/>
          <w:kern w:val="0"/>
          <w:sz w:val="24"/>
          <w:szCs w:val="24"/>
          <w:lang w:val="uz-Latn-UZ" w:eastAsia="en-US"/>
        </w:rPr>
        <w:t xml:space="preserve"> </w:t>
      </w:r>
      <w:r w:rsidRPr="006118C3">
        <w:rPr>
          <w:rFonts w:ascii="Times New Roman" w:eastAsia="Calibri" w:hAnsi="Times New Roman" w:cs="Times New Roman"/>
          <w:kern w:val="0"/>
          <w:sz w:val="24"/>
          <w:szCs w:val="24"/>
          <w:lang w:val="uz-Latn-UZ" w:eastAsia="en-US"/>
        </w:rPr>
        <w:t xml:space="preserve">yoki </w:t>
      </w:r>
      <w:r w:rsidR="002020A6">
        <w:rPr>
          <w:rFonts w:ascii="Times New Roman" w:eastAsia="Calibri" w:hAnsi="Times New Roman" w:cs="Times New Roman"/>
          <w:kern w:val="0"/>
          <w:sz w:val="24"/>
          <w:szCs w:val="24"/>
          <w:lang w:val="uz-Latn-UZ" w:eastAsia="en-US"/>
        </w:rPr>
        <w:t xml:space="preserve">Bankning </w:t>
      </w:r>
      <w:r w:rsidRPr="006118C3">
        <w:rPr>
          <w:rFonts w:ascii="Times New Roman" w:eastAsia="Calibri" w:hAnsi="Times New Roman" w:cs="Times New Roman"/>
          <w:kern w:val="0"/>
          <w:sz w:val="24"/>
          <w:szCs w:val="24"/>
          <w:lang w:val="uz-Latn-UZ" w:eastAsia="en-US"/>
        </w:rPr>
        <w:t>Call-markaz</w:t>
      </w:r>
      <w:r w:rsidR="002020A6">
        <w:rPr>
          <w:rFonts w:ascii="Times New Roman" w:eastAsia="Calibri" w:hAnsi="Times New Roman" w:cs="Times New Roman"/>
          <w:kern w:val="0"/>
          <w:sz w:val="24"/>
          <w:szCs w:val="24"/>
          <w:lang w:val="uz-Latn-UZ" w:eastAsia="en-US"/>
        </w:rPr>
        <w:t>i</w:t>
      </w:r>
      <w:r w:rsidRPr="006118C3">
        <w:rPr>
          <w:rFonts w:ascii="Times New Roman" w:eastAsia="Calibri" w:hAnsi="Times New Roman" w:cs="Times New Roman"/>
          <w:kern w:val="0"/>
          <w:sz w:val="24"/>
          <w:szCs w:val="24"/>
          <w:lang w:val="uz-Latn-UZ" w:eastAsia="en-US"/>
        </w:rPr>
        <w:t xml:space="preserve"> orqali murojaat qilishi mumkin.</w:t>
      </w:r>
    </w:p>
    <w:p w14:paraId="792117A5" w14:textId="5F6E6280" w:rsidR="004F4B22" w:rsidRPr="006118C3" w:rsidRDefault="004F4B22" w:rsidP="004F4B22">
      <w:pPr>
        <w:suppressAutoHyphens w:val="0"/>
        <w:spacing w:after="120"/>
        <w:ind w:firstLine="709"/>
        <w:contextualSpacing/>
        <w:jc w:val="both"/>
        <w:rPr>
          <w:rFonts w:ascii="Times New Roman" w:eastAsia="Calibri" w:hAnsi="Times New Roman" w:cs="Times New Roman"/>
          <w:kern w:val="0"/>
          <w:sz w:val="24"/>
          <w:szCs w:val="24"/>
          <w:lang w:val="uz-Latn-UZ" w:eastAsia="en-US"/>
        </w:rPr>
      </w:pPr>
      <w:r w:rsidRPr="006118C3">
        <w:rPr>
          <w:rFonts w:ascii="Times New Roman" w:eastAsia="Times New Roman" w:hAnsi="Times New Roman" w:cs="Times New Roman"/>
          <w:b/>
          <w:bCs/>
          <w:kern w:val="0"/>
          <w:sz w:val="24"/>
          <w:szCs w:val="24"/>
          <w:lang w:val="uz-Latn-UZ" w:eastAsia="en-US"/>
        </w:rPr>
        <w:t>1.</w:t>
      </w:r>
      <w:r w:rsidR="00F85196">
        <w:rPr>
          <w:rFonts w:ascii="Times New Roman" w:eastAsia="Times New Roman" w:hAnsi="Times New Roman" w:cs="Times New Roman"/>
          <w:b/>
          <w:bCs/>
          <w:kern w:val="0"/>
          <w:sz w:val="24"/>
          <w:szCs w:val="24"/>
          <w:lang w:val="uz-Latn-UZ" w:eastAsia="en-US"/>
        </w:rPr>
        <w:t>4</w:t>
      </w:r>
      <w:r w:rsidRPr="006118C3">
        <w:rPr>
          <w:rFonts w:ascii="Times New Roman" w:eastAsia="Times New Roman" w:hAnsi="Times New Roman" w:cs="Times New Roman"/>
          <w:b/>
          <w:bCs/>
          <w:kern w:val="0"/>
          <w:sz w:val="24"/>
          <w:szCs w:val="24"/>
          <w:lang w:val="uz-Latn-UZ" w:eastAsia="en-US"/>
        </w:rPr>
        <w:t xml:space="preserve">. </w:t>
      </w:r>
      <w:r w:rsidRPr="006118C3">
        <w:rPr>
          <w:rFonts w:ascii="Times New Roman" w:eastAsia="Calibri" w:hAnsi="Times New Roman" w:cs="Times New Roman"/>
          <w:kern w:val="0"/>
          <w:sz w:val="24"/>
          <w:szCs w:val="24"/>
          <w:lang w:val="uz-Latn-UZ" w:eastAsia="en-US"/>
        </w:rPr>
        <w:t>Mijoz oltinni sotib olish va qayta sotishni mazkur Ofertani tasdiqlash orqali amalga oshiradi.</w:t>
      </w:r>
    </w:p>
    <w:p w14:paraId="05950770" w14:textId="3EBBA36E" w:rsidR="004F4B22" w:rsidRPr="002D677C" w:rsidRDefault="004F4B22" w:rsidP="004F4B22">
      <w:pPr>
        <w:suppressAutoHyphens w:val="0"/>
        <w:spacing w:after="120"/>
        <w:ind w:firstLine="709"/>
        <w:contextualSpacing/>
        <w:jc w:val="both"/>
        <w:rPr>
          <w:rFonts w:ascii="Times New Roman" w:eastAsia="Times New Roman" w:hAnsi="Times New Roman" w:cs="Times New Roman"/>
          <w:kern w:val="0"/>
          <w:sz w:val="24"/>
          <w:szCs w:val="24"/>
          <w:lang w:val="uz-Cyrl-UZ" w:eastAsia="en-US"/>
        </w:rPr>
      </w:pPr>
      <w:r w:rsidRPr="006118C3">
        <w:rPr>
          <w:rFonts w:ascii="Times New Roman" w:eastAsia="Calibri" w:hAnsi="Times New Roman" w:cs="Times New Roman"/>
          <w:b/>
          <w:bCs/>
          <w:kern w:val="0"/>
          <w:sz w:val="24"/>
          <w:szCs w:val="24"/>
          <w:lang w:val="uz-Latn-UZ" w:eastAsia="en-US"/>
        </w:rPr>
        <w:t>1.</w:t>
      </w:r>
      <w:r w:rsidR="00F85196">
        <w:rPr>
          <w:rFonts w:ascii="Times New Roman" w:eastAsia="Calibri" w:hAnsi="Times New Roman" w:cs="Times New Roman"/>
          <w:b/>
          <w:bCs/>
          <w:kern w:val="0"/>
          <w:sz w:val="24"/>
          <w:szCs w:val="24"/>
          <w:lang w:val="uz-Latn-UZ" w:eastAsia="en-US"/>
        </w:rPr>
        <w:t>5</w:t>
      </w:r>
      <w:r w:rsidRPr="006118C3">
        <w:rPr>
          <w:rFonts w:ascii="Times New Roman" w:eastAsia="Calibri" w:hAnsi="Times New Roman" w:cs="Times New Roman"/>
          <w:b/>
          <w:bCs/>
          <w:kern w:val="0"/>
          <w:sz w:val="24"/>
          <w:szCs w:val="24"/>
          <w:lang w:val="uz-Latn-UZ" w:eastAsia="en-US"/>
        </w:rPr>
        <w:t>.</w:t>
      </w:r>
      <w:r w:rsidRPr="006118C3">
        <w:rPr>
          <w:rFonts w:ascii="Times New Roman" w:eastAsia="Calibri" w:hAnsi="Times New Roman" w:cs="Times New Roman"/>
          <w:kern w:val="0"/>
          <w:sz w:val="24"/>
          <w:szCs w:val="24"/>
          <w:lang w:val="uz-Latn-UZ" w:eastAsia="en-US"/>
        </w:rPr>
        <w:t xml:space="preserve"> Mijoz </w:t>
      </w:r>
      <w:r w:rsidR="00F85196">
        <w:rPr>
          <w:rFonts w:ascii="Times New Roman" w:eastAsia="Calibri" w:hAnsi="Times New Roman" w:cs="Times New Roman"/>
          <w:kern w:val="0"/>
          <w:sz w:val="24"/>
          <w:szCs w:val="24"/>
          <w:lang w:val="uz-Latn-UZ" w:eastAsia="en-US"/>
        </w:rPr>
        <w:t>D</w:t>
      </w:r>
      <w:r w:rsidRPr="006118C3">
        <w:rPr>
          <w:rFonts w:ascii="Times New Roman" w:eastAsia="Calibri" w:hAnsi="Times New Roman" w:cs="Times New Roman"/>
          <w:kern w:val="0"/>
          <w:sz w:val="24"/>
          <w:szCs w:val="24"/>
          <w:lang w:val="uz-Latn-UZ" w:eastAsia="en-US"/>
        </w:rPr>
        <w:t xml:space="preserve">astur orqali masofadan </w:t>
      </w:r>
      <w:r w:rsidRPr="006118C3">
        <w:rPr>
          <w:rFonts w:ascii="Times New Roman" w:eastAsia="Calibri" w:hAnsi="Times New Roman" w:cs="Times New Roman"/>
          <w:noProof/>
          <w:kern w:val="0"/>
          <w:sz w:val="24"/>
          <w:szCs w:val="24"/>
          <w:lang w:val="uz-Latn-UZ" w:eastAsia="en-US"/>
        </w:rPr>
        <w:drawing>
          <wp:inline distT="0" distB="0" distL="0" distR="0" wp14:anchorId="2F330AC8" wp14:editId="543168F5">
            <wp:extent cx="4573" cy="4574"/>
            <wp:effectExtent l="0" t="0" r="0" b="0"/>
            <wp:docPr id="2" name="Picture 2109"/>
            <wp:cNvGraphicFramePr/>
            <a:graphic xmlns:a="http://schemas.openxmlformats.org/drawingml/2006/main">
              <a:graphicData uri="http://schemas.openxmlformats.org/drawingml/2006/picture">
                <pic:pic xmlns:pic="http://schemas.openxmlformats.org/drawingml/2006/picture">
                  <pic:nvPicPr>
                    <pic:cNvPr id="2109" name="Picture 2109"/>
                    <pic:cNvPicPr/>
                  </pic:nvPicPr>
                  <pic:blipFill>
                    <a:blip r:embed="rId7"/>
                    <a:stretch>
                      <a:fillRect/>
                    </a:stretch>
                  </pic:blipFill>
                  <pic:spPr>
                    <a:xfrm>
                      <a:off x="0" y="0"/>
                      <a:ext cx="4573" cy="4574"/>
                    </a:xfrm>
                    <a:prstGeom prst="rect">
                      <a:avLst/>
                    </a:prstGeom>
                  </pic:spPr>
                </pic:pic>
              </a:graphicData>
            </a:graphic>
          </wp:inline>
        </w:drawing>
      </w:r>
      <w:r w:rsidRPr="006118C3">
        <w:rPr>
          <w:rFonts w:ascii="Times New Roman" w:eastAsia="Calibri" w:hAnsi="Times New Roman" w:cs="Times New Roman"/>
          <w:kern w:val="0"/>
          <w:sz w:val="24"/>
          <w:szCs w:val="24"/>
          <w:lang w:val="uz-Latn-UZ" w:eastAsia="en-US"/>
        </w:rPr>
        <w:t xml:space="preserve">mazkur </w:t>
      </w:r>
      <w:r w:rsidR="002020A6">
        <w:rPr>
          <w:rFonts w:ascii="Times New Roman" w:eastAsia="Calibri" w:hAnsi="Times New Roman" w:cs="Times New Roman"/>
          <w:kern w:val="0"/>
          <w:sz w:val="24"/>
          <w:szCs w:val="24"/>
          <w:lang w:val="uz-Latn-UZ" w:eastAsia="en-US"/>
        </w:rPr>
        <w:t>O</w:t>
      </w:r>
      <w:r w:rsidRPr="006118C3">
        <w:rPr>
          <w:rFonts w:ascii="Times New Roman" w:eastAsia="Calibri" w:hAnsi="Times New Roman" w:cs="Times New Roman"/>
          <w:kern w:val="0"/>
          <w:sz w:val="24"/>
          <w:szCs w:val="24"/>
          <w:lang w:val="uz-Latn-UZ" w:eastAsia="en-US"/>
        </w:rPr>
        <w:t xml:space="preserve">ferta shartlariga muvofiq oltin sotib olishi yoki sotib olingan oltinni </w:t>
      </w:r>
      <w:r w:rsidR="002020A6">
        <w:rPr>
          <w:rFonts w:ascii="Times New Roman" w:eastAsia="Calibri" w:hAnsi="Times New Roman" w:cs="Times New Roman"/>
          <w:kern w:val="0"/>
          <w:sz w:val="24"/>
          <w:szCs w:val="24"/>
          <w:lang w:val="uz-Latn-UZ" w:eastAsia="en-US"/>
        </w:rPr>
        <w:t xml:space="preserve">Bankka </w:t>
      </w:r>
      <w:r w:rsidRPr="006118C3">
        <w:rPr>
          <w:rFonts w:ascii="Times New Roman" w:eastAsia="Calibri" w:hAnsi="Times New Roman" w:cs="Times New Roman"/>
          <w:kern w:val="0"/>
          <w:sz w:val="24"/>
          <w:szCs w:val="24"/>
          <w:lang w:val="uz-Latn-UZ" w:eastAsia="en-US"/>
        </w:rPr>
        <w:t>qayta sotishi mumkin</w:t>
      </w:r>
      <w:r w:rsidRPr="006118C3">
        <w:rPr>
          <w:rFonts w:ascii="Times New Roman" w:eastAsia="Times New Roman" w:hAnsi="Times New Roman" w:cs="Times New Roman"/>
          <w:kern w:val="0"/>
          <w:sz w:val="24"/>
          <w:szCs w:val="24"/>
          <w:lang w:val="uz-Latn-UZ" w:eastAsia="en-US"/>
        </w:rPr>
        <w:t>.</w:t>
      </w:r>
      <w:r w:rsidR="002020A6">
        <w:rPr>
          <w:rFonts w:ascii="Times New Roman" w:eastAsia="Times New Roman" w:hAnsi="Times New Roman" w:cs="Times New Roman"/>
          <w:kern w:val="0"/>
          <w:sz w:val="24"/>
          <w:szCs w:val="24"/>
          <w:lang w:val="uz-Latn-UZ" w:eastAsia="en-US"/>
        </w:rPr>
        <w:t xml:space="preserve"> </w:t>
      </w:r>
    </w:p>
    <w:p w14:paraId="414AF5C8" w14:textId="3F7984B5" w:rsidR="004F4B22" w:rsidRDefault="004F4B22" w:rsidP="004F4B22">
      <w:pPr>
        <w:suppressAutoHyphens w:val="0"/>
        <w:spacing w:after="120"/>
        <w:ind w:firstLine="709"/>
        <w:contextualSpacing/>
        <w:jc w:val="both"/>
        <w:rPr>
          <w:rFonts w:ascii="Times New Roman" w:eastAsia="Times New Roman" w:hAnsi="Times New Roman" w:cs="Times New Roman"/>
          <w:kern w:val="0"/>
          <w:sz w:val="24"/>
          <w:szCs w:val="24"/>
          <w:lang w:val="uz-Cyrl-UZ" w:eastAsia="en-US"/>
        </w:rPr>
      </w:pPr>
      <w:r w:rsidRPr="006118C3">
        <w:rPr>
          <w:rFonts w:ascii="Times New Roman" w:eastAsia="Times New Roman" w:hAnsi="Times New Roman" w:cs="Times New Roman"/>
          <w:b/>
          <w:bCs/>
          <w:kern w:val="0"/>
          <w:sz w:val="24"/>
          <w:szCs w:val="24"/>
          <w:lang w:val="uz-Latn-UZ" w:eastAsia="en-US"/>
        </w:rPr>
        <w:t>1.</w:t>
      </w:r>
      <w:r w:rsidR="00F85196">
        <w:rPr>
          <w:rFonts w:ascii="Times New Roman" w:eastAsia="Times New Roman" w:hAnsi="Times New Roman" w:cs="Times New Roman"/>
          <w:b/>
          <w:bCs/>
          <w:kern w:val="0"/>
          <w:sz w:val="24"/>
          <w:szCs w:val="24"/>
          <w:lang w:val="uz-Latn-UZ" w:eastAsia="en-US"/>
        </w:rPr>
        <w:t>6</w:t>
      </w:r>
      <w:r w:rsidRPr="006118C3">
        <w:rPr>
          <w:rFonts w:ascii="Times New Roman" w:eastAsia="Times New Roman" w:hAnsi="Times New Roman" w:cs="Times New Roman"/>
          <w:b/>
          <w:bCs/>
          <w:kern w:val="0"/>
          <w:sz w:val="24"/>
          <w:szCs w:val="24"/>
          <w:lang w:val="uz-Latn-UZ" w:eastAsia="en-US"/>
        </w:rPr>
        <w:t>.</w:t>
      </w:r>
      <w:r w:rsidRPr="006118C3">
        <w:rPr>
          <w:rFonts w:ascii="Calibri" w:eastAsia="Calibri" w:hAnsi="Calibri" w:cs="Times New Roman"/>
          <w:kern w:val="2"/>
          <w:sz w:val="24"/>
          <w:szCs w:val="24"/>
          <w:lang w:val="uz-Latn-UZ" w:eastAsia="en-US"/>
          <w14:ligatures w14:val="standardContextual"/>
        </w:rPr>
        <w:t xml:space="preserve"> </w:t>
      </w:r>
      <w:r w:rsidRPr="006118C3">
        <w:rPr>
          <w:rFonts w:ascii="Times New Roman" w:eastAsia="Times New Roman" w:hAnsi="Times New Roman" w:cs="Times New Roman"/>
          <w:kern w:val="0"/>
          <w:sz w:val="24"/>
          <w:szCs w:val="24"/>
          <w:lang w:val="uz-Latn-UZ" w:eastAsia="en-US"/>
        </w:rPr>
        <w:t xml:space="preserve">Mijoz </w:t>
      </w:r>
      <w:bookmarkStart w:id="4" w:name="_Hlk178080688"/>
      <w:r w:rsidRPr="006118C3">
        <w:rPr>
          <w:rFonts w:ascii="Times New Roman" w:eastAsia="Times New Roman" w:hAnsi="Times New Roman" w:cs="Times New Roman"/>
          <w:kern w:val="0"/>
          <w:sz w:val="24"/>
          <w:szCs w:val="24"/>
          <w:lang w:val="uz-Latn-UZ" w:eastAsia="en-US"/>
        </w:rPr>
        <w:t xml:space="preserve">oltinni </w:t>
      </w:r>
      <w:bookmarkEnd w:id="4"/>
      <w:r w:rsidRPr="006118C3">
        <w:rPr>
          <w:rFonts w:ascii="Times New Roman" w:eastAsia="Times New Roman" w:hAnsi="Times New Roman" w:cs="Times New Roman"/>
          <w:kern w:val="0"/>
          <w:sz w:val="24"/>
          <w:szCs w:val="24"/>
          <w:lang w:val="uz-Latn-UZ" w:eastAsia="en-US"/>
        </w:rPr>
        <w:t xml:space="preserve">Bankka sotgan kunning o‘zida (naqd pulsiz shaklda) hisob raqamiga tushgan pul mablag‘ini </w:t>
      </w:r>
      <w:r w:rsidRPr="006118C3">
        <w:rPr>
          <w:rFonts w:ascii="Times New Roman" w:eastAsia="Calibri" w:hAnsi="Times New Roman" w:cs="Times New Roman"/>
          <w:kern w:val="0"/>
          <w:sz w:val="24"/>
          <w:szCs w:val="24"/>
          <w:lang w:val="uz-Latn-UZ" w:eastAsia="en-US"/>
        </w:rPr>
        <w:t xml:space="preserve">qonun hujjatlari doirasida </w:t>
      </w:r>
      <w:r w:rsidRPr="006118C3">
        <w:rPr>
          <w:rFonts w:ascii="Times New Roman" w:eastAsia="Times New Roman" w:hAnsi="Times New Roman" w:cs="Times New Roman"/>
          <w:kern w:val="0"/>
          <w:sz w:val="24"/>
          <w:szCs w:val="24"/>
          <w:lang w:val="uz-Latn-UZ" w:eastAsia="en-US"/>
        </w:rPr>
        <w:t>tasarruf etishi mumkin.</w:t>
      </w:r>
    </w:p>
    <w:p w14:paraId="4D62C8BD" w14:textId="33E4F41D" w:rsidR="002537EA" w:rsidRPr="002D677C" w:rsidRDefault="002537EA" w:rsidP="004F4B22">
      <w:pPr>
        <w:suppressAutoHyphens w:val="0"/>
        <w:spacing w:after="120"/>
        <w:ind w:firstLine="709"/>
        <w:jc w:val="both"/>
        <w:rPr>
          <w:rFonts w:ascii="Times New Roman" w:eastAsia="Times New Roman" w:hAnsi="Times New Roman" w:cs="Times New Roman"/>
          <w:kern w:val="0"/>
          <w:sz w:val="24"/>
          <w:szCs w:val="24"/>
          <w:lang w:val="uz-Cyrl-UZ" w:eastAsia="en-US"/>
        </w:rPr>
      </w:pPr>
      <w:r w:rsidRPr="002D677C">
        <w:rPr>
          <w:rFonts w:ascii="Times New Roman" w:eastAsia="Times New Roman" w:hAnsi="Times New Roman" w:cs="Times New Roman"/>
          <w:b/>
          <w:bCs/>
          <w:kern w:val="0"/>
          <w:sz w:val="24"/>
          <w:szCs w:val="24"/>
          <w:lang w:val="uz-Cyrl-UZ" w:eastAsia="en-US"/>
        </w:rPr>
        <w:t>1.</w:t>
      </w:r>
      <w:r w:rsidR="00F85196" w:rsidRPr="009A4AAE">
        <w:rPr>
          <w:rFonts w:ascii="Times New Roman" w:eastAsia="Times New Roman" w:hAnsi="Times New Roman" w:cs="Times New Roman"/>
          <w:b/>
          <w:bCs/>
          <w:kern w:val="0"/>
          <w:sz w:val="24"/>
          <w:szCs w:val="24"/>
          <w:lang w:val="uz-Cyrl-UZ" w:eastAsia="en-US"/>
        </w:rPr>
        <w:t>7</w:t>
      </w:r>
      <w:r w:rsidRPr="002D677C">
        <w:rPr>
          <w:rFonts w:ascii="Times New Roman" w:eastAsia="Times New Roman" w:hAnsi="Times New Roman" w:cs="Times New Roman"/>
          <w:b/>
          <w:bCs/>
          <w:kern w:val="0"/>
          <w:sz w:val="24"/>
          <w:szCs w:val="24"/>
          <w:lang w:val="uz-Cyrl-UZ" w:eastAsia="en-US"/>
        </w:rPr>
        <w:t>.</w:t>
      </w:r>
      <w:r>
        <w:rPr>
          <w:rFonts w:ascii="Times New Roman" w:eastAsia="Times New Roman" w:hAnsi="Times New Roman" w:cs="Times New Roman"/>
          <w:kern w:val="0"/>
          <w:sz w:val="24"/>
          <w:szCs w:val="24"/>
          <w:lang w:val="uz-Cyrl-UZ" w:eastAsia="en-US"/>
        </w:rPr>
        <w:t xml:space="preserve"> </w:t>
      </w:r>
      <w:r w:rsidR="002D677C">
        <w:rPr>
          <w:rFonts w:ascii="Times New Roman" w:eastAsia="Times New Roman" w:hAnsi="Times New Roman" w:cs="Times New Roman"/>
          <w:kern w:val="0"/>
          <w:sz w:val="24"/>
          <w:szCs w:val="24"/>
          <w:lang w:val="uz-Cyrl-UZ" w:eastAsia="en-US"/>
        </w:rPr>
        <w:t>Mijoz</w:t>
      </w:r>
      <w:r>
        <w:rPr>
          <w:rFonts w:ascii="Times New Roman" w:eastAsia="Times New Roman" w:hAnsi="Times New Roman" w:cs="Times New Roman"/>
          <w:kern w:val="0"/>
          <w:sz w:val="24"/>
          <w:szCs w:val="24"/>
          <w:lang w:val="uz-Cyrl-UZ" w:eastAsia="en-US"/>
        </w:rPr>
        <w:t xml:space="preserve"> </w:t>
      </w:r>
      <w:r w:rsidR="002D677C">
        <w:rPr>
          <w:rFonts w:ascii="Times New Roman" w:eastAsia="Times New Roman" w:hAnsi="Times New Roman" w:cs="Times New Roman"/>
          <w:kern w:val="0"/>
          <w:sz w:val="24"/>
          <w:szCs w:val="24"/>
          <w:lang w:val="uz-Cyrl-UZ" w:eastAsia="en-US"/>
        </w:rPr>
        <w:t>o‘zining</w:t>
      </w:r>
      <w:r>
        <w:rPr>
          <w:rFonts w:ascii="Times New Roman" w:eastAsia="Times New Roman" w:hAnsi="Times New Roman" w:cs="Times New Roman"/>
          <w:kern w:val="0"/>
          <w:sz w:val="24"/>
          <w:szCs w:val="24"/>
          <w:lang w:val="uz-Cyrl-UZ" w:eastAsia="en-US"/>
        </w:rPr>
        <w:t xml:space="preserve"> </w:t>
      </w:r>
      <w:r w:rsidR="002D677C">
        <w:rPr>
          <w:rFonts w:ascii="Times New Roman" w:eastAsia="Times New Roman" w:hAnsi="Times New Roman" w:cs="Times New Roman"/>
          <w:kern w:val="0"/>
          <w:sz w:val="24"/>
          <w:szCs w:val="24"/>
          <w:lang w:val="uz-Cyrl-UZ" w:eastAsia="en-US"/>
        </w:rPr>
        <w:t>hisobvarag‘idagi</w:t>
      </w:r>
      <w:r>
        <w:rPr>
          <w:rFonts w:ascii="Times New Roman" w:eastAsia="Times New Roman" w:hAnsi="Times New Roman" w:cs="Times New Roman"/>
          <w:kern w:val="0"/>
          <w:sz w:val="24"/>
          <w:szCs w:val="24"/>
          <w:lang w:val="uz-Cyrl-UZ" w:eastAsia="en-US"/>
        </w:rPr>
        <w:t xml:space="preserve"> </w:t>
      </w:r>
      <w:r w:rsidR="002D677C">
        <w:rPr>
          <w:rFonts w:ascii="Times New Roman" w:eastAsia="Times New Roman" w:hAnsi="Times New Roman" w:cs="Times New Roman"/>
          <w:kern w:val="0"/>
          <w:sz w:val="24"/>
          <w:szCs w:val="24"/>
          <w:lang w:val="uz-Cyrl-UZ" w:eastAsia="en-US"/>
        </w:rPr>
        <w:t>oltinni</w:t>
      </w:r>
      <w:r>
        <w:rPr>
          <w:rFonts w:ascii="Times New Roman" w:eastAsia="Times New Roman" w:hAnsi="Times New Roman" w:cs="Times New Roman"/>
          <w:kern w:val="0"/>
          <w:sz w:val="24"/>
          <w:szCs w:val="24"/>
          <w:lang w:val="uz-Cyrl-UZ" w:eastAsia="en-US"/>
        </w:rPr>
        <w:t xml:space="preserve"> </w:t>
      </w:r>
      <w:r w:rsidR="002D677C">
        <w:rPr>
          <w:rFonts w:ascii="Times New Roman" w:eastAsia="Times New Roman" w:hAnsi="Times New Roman" w:cs="Times New Roman"/>
          <w:kern w:val="0"/>
          <w:sz w:val="24"/>
          <w:szCs w:val="24"/>
          <w:lang w:val="uz-Cyrl-UZ" w:eastAsia="en-US"/>
        </w:rPr>
        <w:t>Bankdan</w:t>
      </w:r>
      <w:r>
        <w:rPr>
          <w:rFonts w:ascii="Times New Roman" w:eastAsia="Times New Roman" w:hAnsi="Times New Roman" w:cs="Times New Roman"/>
          <w:kern w:val="0"/>
          <w:sz w:val="24"/>
          <w:szCs w:val="24"/>
          <w:lang w:val="uz-Cyrl-UZ" w:eastAsia="en-US"/>
        </w:rPr>
        <w:t xml:space="preserve"> </w:t>
      </w:r>
      <w:r w:rsidR="002D677C">
        <w:rPr>
          <w:rFonts w:ascii="Times New Roman" w:eastAsia="Times New Roman" w:hAnsi="Times New Roman" w:cs="Times New Roman"/>
          <w:kern w:val="0"/>
          <w:sz w:val="24"/>
          <w:szCs w:val="24"/>
          <w:lang w:val="uz-Cyrl-UZ" w:eastAsia="en-US"/>
        </w:rPr>
        <w:t>boshqa</w:t>
      </w:r>
      <w:r>
        <w:rPr>
          <w:rFonts w:ascii="Times New Roman" w:eastAsia="Times New Roman" w:hAnsi="Times New Roman" w:cs="Times New Roman"/>
          <w:kern w:val="0"/>
          <w:sz w:val="24"/>
          <w:szCs w:val="24"/>
          <w:lang w:val="uz-Cyrl-UZ" w:eastAsia="en-US"/>
        </w:rPr>
        <w:t xml:space="preserve"> </w:t>
      </w:r>
      <w:r w:rsidR="002D677C">
        <w:rPr>
          <w:rFonts w:ascii="Times New Roman" w:eastAsia="Times New Roman" w:hAnsi="Times New Roman" w:cs="Times New Roman"/>
          <w:kern w:val="0"/>
          <w:sz w:val="24"/>
          <w:szCs w:val="24"/>
          <w:lang w:val="uz-Cyrl-UZ" w:eastAsia="en-US"/>
        </w:rPr>
        <w:t>uchinchi</w:t>
      </w:r>
      <w:r>
        <w:rPr>
          <w:rFonts w:ascii="Times New Roman" w:eastAsia="Times New Roman" w:hAnsi="Times New Roman" w:cs="Times New Roman"/>
          <w:kern w:val="0"/>
          <w:sz w:val="24"/>
          <w:szCs w:val="24"/>
          <w:lang w:val="uz-Cyrl-UZ" w:eastAsia="en-US"/>
        </w:rPr>
        <w:t xml:space="preserve"> </w:t>
      </w:r>
      <w:r w:rsidR="002D677C">
        <w:rPr>
          <w:rFonts w:ascii="Times New Roman" w:eastAsia="Times New Roman" w:hAnsi="Times New Roman" w:cs="Times New Roman"/>
          <w:kern w:val="0"/>
          <w:sz w:val="24"/>
          <w:szCs w:val="24"/>
          <w:lang w:val="uz-Cyrl-UZ" w:eastAsia="en-US"/>
        </w:rPr>
        <w:t>shaxslarga</w:t>
      </w:r>
      <w:r>
        <w:rPr>
          <w:rFonts w:ascii="Times New Roman" w:eastAsia="Times New Roman" w:hAnsi="Times New Roman" w:cs="Times New Roman"/>
          <w:kern w:val="0"/>
          <w:sz w:val="24"/>
          <w:szCs w:val="24"/>
          <w:lang w:val="uz-Cyrl-UZ" w:eastAsia="en-US"/>
        </w:rPr>
        <w:t xml:space="preserve"> </w:t>
      </w:r>
      <w:r w:rsidR="002D677C">
        <w:rPr>
          <w:rFonts w:ascii="Times New Roman" w:eastAsia="Times New Roman" w:hAnsi="Times New Roman" w:cs="Times New Roman"/>
          <w:kern w:val="0"/>
          <w:sz w:val="24"/>
          <w:szCs w:val="24"/>
          <w:lang w:val="uz-Cyrl-UZ" w:eastAsia="en-US"/>
        </w:rPr>
        <w:t>sotish</w:t>
      </w:r>
      <w:r>
        <w:rPr>
          <w:rFonts w:ascii="Times New Roman" w:eastAsia="Times New Roman" w:hAnsi="Times New Roman" w:cs="Times New Roman"/>
          <w:kern w:val="0"/>
          <w:sz w:val="24"/>
          <w:szCs w:val="24"/>
          <w:lang w:val="uz-Cyrl-UZ" w:eastAsia="en-US"/>
        </w:rPr>
        <w:t xml:space="preserve"> </w:t>
      </w:r>
      <w:r w:rsidR="002D677C">
        <w:rPr>
          <w:rFonts w:ascii="Times New Roman" w:eastAsia="Times New Roman" w:hAnsi="Times New Roman" w:cs="Times New Roman"/>
          <w:kern w:val="0"/>
          <w:sz w:val="24"/>
          <w:szCs w:val="24"/>
          <w:lang w:val="uz-Cyrl-UZ" w:eastAsia="en-US"/>
        </w:rPr>
        <w:t>yoki</w:t>
      </w:r>
      <w:r>
        <w:rPr>
          <w:rFonts w:ascii="Times New Roman" w:eastAsia="Times New Roman" w:hAnsi="Times New Roman" w:cs="Times New Roman"/>
          <w:kern w:val="0"/>
          <w:sz w:val="24"/>
          <w:szCs w:val="24"/>
          <w:lang w:val="uz-Cyrl-UZ" w:eastAsia="en-US"/>
        </w:rPr>
        <w:t xml:space="preserve"> </w:t>
      </w:r>
      <w:r w:rsidR="002D677C" w:rsidRPr="00AD4B2E">
        <w:rPr>
          <w:rFonts w:ascii="Times New Roman" w:eastAsia="Times New Roman" w:hAnsi="Times New Roman" w:cs="Times New Roman"/>
          <w:kern w:val="0"/>
          <w:sz w:val="24"/>
          <w:szCs w:val="24"/>
          <w:lang w:val="uz-Cyrl-UZ" w:eastAsia="en-US"/>
        </w:rPr>
        <w:t xml:space="preserve">boshqa ko‘rinishda o‘tkazish, </w:t>
      </w:r>
      <w:r w:rsidR="002D677C">
        <w:rPr>
          <w:rFonts w:ascii="Times New Roman" w:eastAsia="Times New Roman" w:hAnsi="Times New Roman" w:cs="Times New Roman"/>
          <w:kern w:val="0"/>
          <w:sz w:val="24"/>
          <w:szCs w:val="24"/>
          <w:lang w:val="uz-Cyrl-UZ" w:eastAsia="en-US"/>
        </w:rPr>
        <w:t xml:space="preserve">uni jismoniy ko‘rinishda olish huquqiga ega emas. </w:t>
      </w:r>
    </w:p>
    <w:bookmarkEnd w:id="3"/>
    <w:p w14:paraId="73C3C5EE" w14:textId="77777777" w:rsidR="004F4B22" w:rsidRPr="006118C3" w:rsidRDefault="004F4B22" w:rsidP="00DA5EEF">
      <w:pPr>
        <w:numPr>
          <w:ilvl w:val="0"/>
          <w:numId w:val="1"/>
        </w:numPr>
        <w:tabs>
          <w:tab w:val="left" w:pos="993"/>
        </w:tabs>
        <w:suppressAutoHyphens w:val="0"/>
        <w:spacing w:before="120" w:after="120"/>
        <w:ind w:left="0" w:firstLine="709"/>
        <w:jc w:val="center"/>
        <w:rPr>
          <w:rFonts w:ascii="Times New Roman" w:eastAsia="Calibri" w:hAnsi="Times New Roman" w:cs="Times New Roman"/>
          <w:b/>
          <w:kern w:val="0"/>
          <w:sz w:val="24"/>
          <w:szCs w:val="24"/>
          <w:lang w:val="uz-Latn-UZ" w:eastAsia="en-US"/>
        </w:rPr>
      </w:pPr>
      <w:r w:rsidRPr="006118C3">
        <w:rPr>
          <w:rFonts w:ascii="Times New Roman" w:eastAsia="Calibri" w:hAnsi="Times New Roman" w:cs="Times New Roman"/>
          <w:b/>
          <w:kern w:val="0"/>
          <w:sz w:val="24"/>
          <w:szCs w:val="24"/>
          <w:lang w:val="uz-Latn-UZ" w:eastAsia="en-US"/>
        </w:rPr>
        <w:t>Operatsiyani amalga oshirish tartibi</w:t>
      </w:r>
    </w:p>
    <w:p w14:paraId="388D3838" w14:textId="0BEC0B17" w:rsidR="004F4B22" w:rsidRPr="006118C3" w:rsidRDefault="004F4B22" w:rsidP="004F4B22">
      <w:pPr>
        <w:suppressAutoHyphens w:val="0"/>
        <w:spacing w:after="120"/>
        <w:ind w:firstLine="709"/>
        <w:contextualSpacing/>
        <w:jc w:val="both"/>
        <w:rPr>
          <w:rFonts w:ascii="Times New Roman" w:eastAsia="Times New Roman" w:hAnsi="Times New Roman" w:cs="Times New Roman"/>
          <w:kern w:val="0"/>
          <w:sz w:val="24"/>
          <w:szCs w:val="24"/>
          <w:lang w:val="uz-Latn-UZ" w:eastAsia="en-US"/>
        </w:rPr>
      </w:pPr>
      <w:bookmarkStart w:id="5" w:name="_Hlk198138072"/>
      <w:r w:rsidRPr="006118C3">
        <w:rPr>
          <w:rFonts w:ascii="Times New Roman" w:eastAsia="Times New Roman" w:hAnsi="Times New Roman" w:cs="Times New Roman"/>
          <w:b/>
          <w:bCs/>
          <w:kern w:val="0"/>
          <w:sz w:val="24"/>
          <w:szCs w:val="24"/>
          <w:lang w:val="uz-Latn-UZ" w:eastAsia="en-US"/>
        </w:rPr>
        <w:t>2.1.</w:t>
      </w:r>
      <w:r w:rsidRPr="006118C3">
        <w:rPr>
          <w:rFonts w:ascii="Times New Roman" w:eastAsia="Times New Roman" w:hAnsi="Times New Roman" w:cs="Times New Roman"/>
          <w:kern w:val="0"/>
          <w:sz w:val="24"/>
          <w:szCs w:val="24"/>
          <w:lang w:val="uz-Latn-UZ" w:eastAsia="en-US"/>
        </w:rPr>
        <w:t xml:space="preserve"> Oltin </w:t>
      </w:r>
      <w:r w:rsidR="009A4AAE">
        <w:rPr>
          <w:rFonts w:ascii="Times New Roman" w:eastAsia="Calibri" w:hAnsi="Times New Roman" w:cs="Times New Roman"/>
          <w:kern w:val="0"/>
          <w:sz w:val="24"/>
          <w:szCs w:val="24"/>
          <w:lang w:val="uz-Latn-UZ" w:eastAsia="en-US"/>
        </w:rPr>
        <w:t>sotib</w:t>
      </w:r>
      <w:r w:rsidR="009A4AAE" w:rsidRPr="006451EA">
        <w:rPr>
          <w:rFonts w:ascii="Times New Roman" w:eastAsia="Calibri" w:hAnsi="Times New Roman" w:cs="Times New Roman"/>
          <w:kern w:val="0"/>
          <w:sz w:val="24"/>
          <w:szCs w:val="24"/>
          <w:lang w:val="uz-Latn-UZ" w:eastAsia="en-US"/>
        </w:rPr>
        <w:t xml:space="preserve"> </w:t>
      </w:r>
      <w:r w:rsidR="009A4AAE">
        <w:rPr>
          <w:rFonts w:ascii="Times New Roman" w:eastAsia="Calibri" w:hAnsi="Times New Roman" w:cs="Times New Roman"/>
          <w:kern w:val="0"/>
          <w:sz w:val="24"/>
          <w:szCs w:val="24"/>
          <w:lang w:val="uz-Latn-UZ" w:eastAsia="en-US"/>
        </w:rPr>
        <w:t>olish</w:t>
      </w:r>
      <w:r w:rsidR="009A4AAE" w:rsidRPr="006451EA">
        <w:rPr>
          <w:rFonts w:ascii="Times New Roman" w:eastAsia="Calibri" w:hAnsi="Times New Roman" w:cs="Times New Roman"/>
          <w:kern w:val="0"/>
          <w:sz w:val="24"/>
          <w:szCs w:val="24"/>
          <w:lang w:val="uz-Latn-UZ" w:eastAsia="en-US"/>
        </w:rPr>
        <w:t xml:space="preserve"> </w:t>
      </w:r>
      <w:r w:rsidR="009A4AAE">
        <w:rPr>
          <w:rFonts w:ascii="Times New Roman" w:eastAsia="Calibri" w:hAnsi="Times New Roman" w:cs="Times New Roman"/>
          <w:kern w:val="0"/>
          <w:sz w:val="24"/>
          <w:szCs w:val="24"/>
          <w:lang w:val="uz-Latn-UZ" w:eastAsia="en-US"/>
        </w:rPr>
        <w:t>va</w:t>
      </w:r>
      <w:r w:rsidR="009A4AAE" w:rsidRPr="006451EA">
        <w:rPr>
          <w:rFonts w:ascii="Times New Roman" w:eastAsia="Calibri" w:hAnsi="Times New Roman" w:cs="Times New Roman"/>
          <w:kern w:val="0"/>
          <w:sz w:val="24"/>
          <w:szCs w:val="24"/>
          <w:lang w:val="uz-Latn-UZ" w:eastAsia="en-US"/>
        </w:rPr>
        <w:t xml:space="preserve"> </w:t>
      </w:r>
      <w:r w:rsidR="009A4AAE">
        <w:rPr>
          <w:rFonts w:ascii="Times New Roman" w:eastAsia="Calibri" w:hAnsi="Times New Roman" w:cs="Times New Roman"/>
          <w:kern w:val="0"/>
          <w:sz w:val="24"/>
          <w:szCs w:val="24"/>
          <w:lang w:val="uz-Latn-UZ" w:eastAsia="en-US"/>
        </w:rPr>
        <w:t>qaytarib</w:t>
      </w:r>
      <w:r w:rsidR="009A4AAE" w:rsidRPr="006451EA">
        <w:rPr>
          <w:rFonts w:ascii="Times New Roman" w:eastAsia="Calibri" w:hAnsi="Times New Roman" w:cs="Times New Roman"/>
          <w:kern w:val="0"/>
          <w:sz w:val="24"/>
          <w:szCs w:val="24"/>
          <w:lang w:val="uz-Latn-UZ" w:eastAsia="en-US"/>
        </w:rPr>
        <w:t xml:space="preserve"> </w:t>
      </w:r>
      <w:r w:rsidR="009A4AAE">
        <w:rPr>
          <w:rFonts w:ascii="Times New Roman" w:eastAsia="Calibri" w:hAnsi="Times New Roman" w:cs="Times New Roman"/>
          <w:kern w:val="0"/>
          <w:sz w:val="24"/>
          <w:szCs w:val="24"/>
          <w:lang w:val="uz-Latn-UZ" w:eastAsia="en-US"/>
        </w:rPr>
        <w:t>sotishni</w:t>
      </w:r>
      <w:r w:rsidRPr="006118C3">
        <w:rPr>
          <w:rFonts w:ascii="Times New Roman" w:eastAsia="Times New Roman" w:hAnsi="Times New Roman" w:cs="Times New Roman"/>
          <w:kern w:val="0"/>
          <w:sz w:val="24"/>
          <w:szCs w:val="24"/>
          <w:lang w:val="uz-Latn-UZ" w:eastAsia="en-US"/>
        </w:rPr>
        <w:t xml:space="preserve"> bo‘yicha operatsiyani amalga oshirish uchun Mijoz </w:t>
      </w:r>
      <w:r w:rsidR="002D677C">
        <w:rPr>
          <w:rFonts w:ascii="Times New Roman" w:eastAsia="Calibri" w:hAnsi="Times New Roman" w:cs="Times New Roman"/>
          <w:kern w:val="0"/>
          <w:sz w:val="24"/>
          <w:szCs w:val="24"/>
          <w:lang w:val="uz-Latn-UZ" w:eastAsia="en-US"/>
        </w:rPr>
        <w:t>D</w:t>
      </w:r>
      <w:r w:rsidRPr="006118C3">
        <w:rPr>
          <w:rFonts w:ascii="Times New Roman" w:eastAsia="Calibri" w:hAnsi="Times New Roman" w:cs="Times New Roman"/>
          <w:kern w:val="0"/>
          <w:sz w:val="24"/>
          <w:szCs w:val="24"/>
          <w:lang w:val="uz-Latn-UZ" w:eastAsia="en-US"/>
        </w:rPr>
        <w:t>asturga</w:t>
      </w:r>
      <w:r w:rsidRPr="006118C3">
        <w:rPr>
          <w:rFonts w:ascii="Times New Roman" w:eastAsia="Times New Roman" w:hAnsi="Times New Roman" w:cs="Times New Roman"/>
          <w:kern w:val="0"/>
          <w:sz w:val="24"/>
          <w:szCs w:val="24"/>
          <w:lang w:val="uz-Latn-UZ" w:eastAsia="en-US"/>
        </w:rPr>
        <w:t xml:space="preserve"> ulangan bo‘lishi shart.</w:t>
      </w:r>
    </w:p>
    <w:p w14:paraId="1CB28075" w14:textId="1A0A1A70" w:rsidR="004F4B22" w:rsidRPr="006118C3" w:rsidRDefault="004F4B22" w:rsidP="004F4B22">
      <w:pPr>
        <w:suppressAutoHyphens w:val="0"/>
        <w:spacing w:after="120"/>
        <w:ind w:firstLine="709"/>
        <w:contextualSpacing/>
        <w:jc w:val="both"/>
        <w:rPr>
          <w:rFonts w:ascii="Times New Roman" w:eastAsia="Times New Roman" w:hAnsi="Times New Roman" w:cs="Times New Roman"/>
          <w:kern w:val="0"/>
          <w:sz w:val="24"/>
          <w:szCs w:val="24"/>
          <w:lang w:val="uz-Latn-UZ" w:eastAsia="en-US"/>
        </w:rPr>
      </w:pPr>
      <w:r w:rsidRPr="006118C3">
        <w:rPr>
          <w:rFonts w:ascii="Times New Roman" w:eastAsia="Times New Roman" w:hAnsi="Times New Roman" w:cs="Times New Roman"/>
          <w:b/>
          <w:bCs/>
          <w:kern w:val="0"/>
          <w:sz w:val="24"/>
          <w:szCs w:val="24"/>
          <w:lang w:val="uz-Latn-UZ" w:eastAsia="en-US"/>
        </w:rPr>
        <w:t>2.2.</w:t>
      </w:r>
      <w:r w:rsidRPr="006118C3">
        <w:rPr>
          <w:rFonts w:ascii="Times New Roman" w:eastAsia="Times New Roman" w:hAnsi="Times New Roman" w:cs="Times New Roman"/>
          <w:kern w:val="0"/>
          <w:sz w:val="24"/>
          <w:szCs w:val="24"/>
          <w:lang w:val="uz-Latn-UZ" w:eastAsia="en-US"/>
        </w:rPr>
        <w:t xml:space="preserve"> </w:t>
      </w:r>
      <w:r w:rsidR="002D677C">
        <w:rPr>
          <w:rFonts w:ascii="Times New Roman" w:eastAsia="Calibri" w:hAnsi="Times New Roman" w:cs="Times New Roman"/>
          <w:kern w:val="0"/>
          <w:sz w:val="24"/>
          <w:szCs w:val="24"/>
          <w:lang w:val="uz-Latn-UZ" w:eastAsia="en-US"/>
        </w:rPr>
        <w:t>D</w:t>
      </w:r>
      <w:r w:rsidRPr="006118C3">
        <w:rPr>
          <w:rFonts w:ascii="Times New Roman" w:eastAsia="Calibri" w:hAnsi="Times New Roman" w:cs="Times New Roman"/>
          <w:kern w:val="0"/>
          <w:sz w:val="24"/>
          <w:szCs w:val="24"/>
          <w:lang w:val="uz-Latn-UZ" w:eastAsia="en-US"/>
        </w:rPr>
        <w:t>astur</w:t>
      </w:r>
      <w:r w:rsidRPr="006118C3">
        <w:rPr>
          <w:rFonts w:ascii="Times New Roman" w:eastAsia="Times New Roman" w:hAnsi="Times New Roman" w:cs="Times New Roman"/>
          <w:kern w:val="0"/>
          <w:sz w:val="24"/>
          <w:szCs w:val="24"/>
          <w:lang w:val="uz-Latn-UZ" w:eastAsia="en-US"/>
        </w:rPr>
        <w:t xml:space="preserve"> sahifasida aks etgan mazkur oferta bilan tanishadi va tanishganligi hamda mazkur oferta shartlariga roziligini o‘ziga tegishli ERI kaliti yordamida tasdiqlaydi.</w:t>
      </w:r>
    </w:p>
    <w:p w14:paraId="06F6C041" w14:textId="77777777" w:rsidR="004F4B22" w:rsidRDefault="004F4B22" w:rsidP="004F4B22">
      <w:pPr>
        <w:suppressAutoHyphens w:val="0"/>
        <w:spacing w:after="120"/>
        <w:ind w:firstLine="709"/>
        <w:contextualSpacing/>
        <w:jc w:val="both"/>
        <w:rPr>
          <w:rFonts w:ascii="Times New Roman" w:eastAsia="Times New Roman" w:hAnsi="Times New Roman" w:cs="Times New Roman"/>
          <w:kern w:val="0"/>
          <w:sz w:val="24"/>
          <w:szCs w:val="24"/>
          <w:lang w:val="uz-Cyrl-UZ" w:eastAsia="en-US"/>
        </w:rPr>
      </w:pPr>
      <w:r w:rsidRPr="006118C3">
        <w:rPr>
          <w:rFonts w:ascii="Times New Roman" w:eastAsia="Times New Roman" w:hAnsi="Times New Roman" w:cs="Times New Roman"/>
          <w:b/>
          <w:bCs/>
          <w:kern w:val="0"/>
          <w:sz w:val="24"/>
          <w:szCs w:val="24"/>
          <w:lang w:val="uz-Latn-UZ" w:eastAsia="en-US"/>
        </w:rPr>
        <w:t>2.3.</w:t>
      </w:r>
      <w:r w:rsidRPr="006118C3">
        <w:rPr>
          <w:rFonts w:ascii="Times New Roman" w:eastAsia="Times New Roman" w:hAnsi="Times New Roman" w:cs="Times New Roman"/>
          <w:kern w:val="0"/>
          <w:sz w:val="24"/>
          <w:szCs w:val="24"/>
          <w:lang w:val="uz-Latn-UZ" w:eastAsia="en-US"/>
        </w:rPr>
        <w:t xml:space="preserve"> Operatsiya Mijozning hisob raqamiga mablag‘ o‘tkazilishi yoki uning hisobvarag‘idan mablag‘ yеchib olinishi bilan tasdiqlanganidan keyin tugagan hisoblanadi.</w:t>
      </w:r>
    </w:p>
    <w:p w14:paraId="215693C2" w14:textId="4D2975AB" w:rsidR="004E2F93" w:rsidRPr="004E2F93" w:rsidRDefault="004E2F93" w:rsidP="004F4B22">
      <w:pPr>
        <w:suppressAutoHyphens w:val="0"/>
        <w:spacing w:after="120"/>
        <w:ind w:firstLine="709"/>
        <w:jc w:val="both"/>
        <w:rPr>
          <w:rFonts w:ascii="Times New Roman" w:eastAsia="Times New Roman" w:hAnsi="Times New Roman" w:cs="Times New Roman"/>
          <w:kern w:val="0"/>
          <w:sz w:val="24"/>
          <w:szCs w:val="24"/>
          <w:lang w:val="uz-Cyrl-UZ" w:eastAsia="en-US"/>
        </w:rPr>
      </w:pPr>
      <w:r w:rsidRPr="004E2F93">
        <w:rPr>
          <w:rFonts w:ascii="Times New Roman" w:eastAsia="Times New Roman" w:hAnsi="Times New Roman" w:cs="Times New Roman"/>
          <w:b/>
          <w:bCs/>
          <w:kern w:val="0"/>
          <w:sz w:val="24"/>
          <w:szCs w:val="24"/>
          <w:lang w:val="uz-Cyrl-UZ" w:eastAsia="en-US"/>
        </w:rPr>
        <w:t>2.4.</w:t>
      </w:r>
      <w:r>
        <w:rPr>
          <w:rFonts w:ascii="Times New Roman" w:eastAsia="Times New Roman" w:hAnsi="Times New Roman" w:cs="Times New Roman"/>
          <w:kern w:val="0"/>
          <w:sz w:val="24"/>
          <w:szCs w:val="24"/>
          <w:lang w:val="uz-Cyrl-UZ" w:eastAsia="en-US"/>
        </w:rPr>
        <w:t> </w:t>
      </w:r>
      <w:r w:rsidR="00F85196" w:rsidRPr="009A4AAE">
        <w:rPr>
          <w:rFonts w:ascii="Times New Roman" w:eastAsia="Times New Roman" w:hAnsi="Times New Roman" w:cs="Times New Roman"/>
          <w:kern w:val="0"/>
          <w:sz w:val="24"/>
          <w:szCs w:val="24"/>
          <w:lang w:val="uz-Cyrl-UZ" w:eastAsia="en-US"/>
        </w:rPr>
        <w:t>O</w:t>
      </w:r>
      <w:r w:rsidR="00F85196" w:rsidRPr="006118C3">
        <w:rPr>
          <w:rFonts w:ascii="Times New Roman" w:eastAsia="Times New Roman" w:hAnsi="Times New Roman" w:cs="Times New Roman"/>
          <w:kern w:val="0"/>
          <w:sz w:val="24"/>
          <w:szCs w:val="24"/>
          <w:lang w:val="uz-Latn-UZ" w:eastAsia="en-US"/>
        </w:rPr>
        <w:t>ltin sotib olish</w:t>
      </w:r>
      <w:r w:rsidR="00F85196">
        <w:rPr>
          <w:rFonts w:ascii="Times New Roman" w:eastAsia="Times New Roman" w:hAnsi="Times New Roman" w:cs="Times New Roman"/>
          <w:kern w:val="0"/>
          <w:sz w:val="24"/>
          <w:szCs w:val="24"/>
          <w:lang w:val="uz-Latn-UZ" w:eastAsia="en-US"/>
        </w:rPr>
        <w:t xml:space="preserve"> va</w:t>
      </w:r>
      <w:r w:rsidR="00F85196" w:rsidRPr="006118C3">
        <w:rPr>
          <w:rFonts w:ascii="Times New Roman" w:eastAsia="Times New Roman" w:hAnsi="Times New Roman" w:cs="Times New Roman"/>
          <w:kern w:val="0"/>
          <w:sz w:val="24"/>
          <w:szCs w:val="24"/>
          <w:lang w:val="uz-Latn-UZ" w:eastAsia="en-US"/>
        </w:rPr>
        <w:t xml:space="preserve"> </w:t>
      </w:r>
      <w:r w:rsidR="009A4AAE">
        <w:rPr>
          <w:rFonts w:ascii="Times New Roman" w:eastAsia="Calibri" w:hAnsi="Times New Roman" w:cs="Times New Roman"/>
          <w:kern w:val="0"/>
          <w:sz w:val="24"/>
          <w:szCs w:val="24"/>
          <w:lang w:val="uz-Latn-UZ" w:eastAsia="en-US"/>
        </w:rPr>
        <w:t>qaytarib</w:t>
      </w:r>
      <w:r w:rsidR="009A4AAE" w:rsidRPr="006118C3">
        <w:rPr>
          <w:rFonts w:ascii="Times New Roman" w:eastAsia="Times New Roman" w:hAnsi="Times New Roman" w:cs="Times New Roman"/>
          <w:kern w:val="0"/>
          <w:sz w:val="24"/>
          <w:szCs w:val="24"/>
          <w:lang w:val="uz-Latn-UZ" w:eastAsia="en-US"/>
        </w:rPr>
        <w:t xml:space="preserve"> </w:t>
      </w:r>
      <w:r w:rsidR="00F85196" w:rsidRPr="006118C3">
        <w:rPr>
          <w:rFonts w:ascii="Times New Roman" w:eastAsia="Times New Roman" w:hAnsi="Times New Roman" w:cs="Times New Roman"/>
          <w:kern w:val="0"/>
          <w:sz w:val="24"/>
          <w:szCs w:val="24"/>
          <w:lang w:val="uz-Latn-UZ" w:eastAsia="en-US"/>
        </w:rPr>
        <w:t xml:space="preserve">sotish bo‘yicha </w:t>
      </w:r>
      <w:r w:rsidR="00F85196">
        <w:rPr>
          <w:rFonts w:ascii="Times New Roman" w:eastAsia="Times New Roman" w:hAnsi="Times New Roman" w:cs="Times New Roman"/>
          <w:kern w:val="0"/>
          <w:sz w:val="24"/>
          <w:szCs w:val="24"/>
          <w:lang w:val="uz-Cyrl-UZ" w:eastAsia="en-US"/>
        </w:rPr>
        <w:t xml:space="preserve">operatsiyalar </w:t>
      </w:r>
      <w:r>
        <w:rPr>
          <w:rFonts w:ascii="Times New Roman" w:eastAsia="Times New Roman" w:hAnsi="Times New Roman" w:cs="Times New Roman"/>
          <w:kern w:val="0"/>
          <w:sz w:val="24"/>
          <w:szCs w:val="24"/>
          <w:lang w:val="uz-Cyrl-UZ" w:eastAsia="en-US"/>
        </w:rPr>
        <w:t>“Banklar</w:t>
      </w:r>
      <w:r w:rsidRPr="004E2F93">
        <w:rPr>
          <w:rFonts w:ascii="Times New Roman" w:eastAsia="Times New Roman" w:hAnsi="Times New Roman" w:cs="Times New Roman"/>
          <w:kern w:val="0"/>
          <w:sz w:val="24"/>
          <w:szCs w:val="24"/>
          <w:lang w:val="uz-Cyrl-UZ" w:eastAsia="en-US"/>
        </w:rPr>
        <w:t xml:space="preserve"> </w:t>
      </w:r>
      <w:r>
        <w:rPr>
          <w:rFonts w:ascii="Times New Roman" w:eastAsia="Times New Roman" w:hAnsi="Times New Roman" w:cs="Times New Roman"/>
          <w:kern w:val="0"/>
          <w:sz w:val="24"/>
          <w:szCs w:val="24"/>
          <w:lang w:val="uz-Cyrl-UZ" w:eastAsia="en-US"/>
        </w:rPr>
        <w:t>tomonidan</w:t>
      </w:r>
      <w:r w:rsidRPr="004E2F93">
        <w:rPr>
          <w:rFonts w:ascii="Times New Roman" w:eastAsia="Times New Roman" w:hAnsi="Times New Roman" w:cs="Times New Roman"/>
          <w:kern w:val="0"/>
          <w:sz w:val="24"/>
          <w:szCs w:val="24"/>
          <w:lang w:val="uz-Cyrl-UZ" w:eastAsia="en-US"/>
        </w:rPr>
        <w:t xml:space="preserve"> </w:t>
      </w:r>
      <w:r>
        <w:rPr>
          <w:rFonts w:ascii="Times New Roman" w:eastAsia="Times New Roman" w:hAnsi="Times New Roman" w:cs="Times New Roman"/>
          <w:kern w:val="0"/>
          <w:sz w:val="24"/>
          <w:szCs w:val="24"/>
          <w:lang w:val="uz-Cyrl-UZ" w:eastAsia="en-US"/>
        </w:rPr>
        <w:t>qimmatbaho</w:t>
      </w:r>
      <w:r w:rsidRPr="004E2F93">
        <w:rPr>
          <w:rFonts w:ascii="Times New Roman" w:eastAsia="Times New Roman" w:hAnsi="Times New Roman" w:cs="Times New Roman"/>
          <w:kern w:val="0"/>
          <w:sz w:val="24"/>
          <w:szCs w:val="24"/>
          <w:lang w:val="uz-Cyrl-UZ" w:eastAsia="en-US"/>
        </w:rPr>
        <w:t xml:space="preserve"> </w:t>
      </w:r>
      <w:r>
        <w:rPr>
          <w:rFonts w:ascii="Times New Roman" w:eastAsia="Times New Roman" w:hAnsi="Times New Roman" w:cs="Times New Roman"/>
          <w:kern w:val="0"/>
          <w:sz w:val="24"/>
          <w:szCs w:val="24"/>
          <w:lang w:val="uz-Cyrl-UZ" w:eastAsia="en-US"/>
        </w:rPr>
        <w:t>metallar</w:t>
      </w:r>
      <w:r w:rsidRPr="004E2F93">
        <w:rPr>
          <w:rFonts w:ascii="Times New Roman" w:eastAsia="Times New Roman" w:hAnsi="Times New Roman" w:cs="Times New Roman"/>
          <w:kern w:val="0"/>
          <w:sz w:val="24"/>
          <w:szCs w:val="24"/>
          <w:lang w:val="uz-Cyrl-UZ" w:eastAsia="en-US"/>
        </w:rPr>
        <w:t xml:space="preserve"> </w:t>
      </w:r>
      <w:r>
        <w:rPr>
          <w:rFonts w:ascii="Times New Roman" w:eastAsia="Times New Roman" w:hAnsi="Times New Roman" w:cs="Times New Roman"/>
          <w:kern w:val="0"/>
          <w:sz w:val="24"/>
          <w:szCs w:val="24"/>
          <w:lang w:val="uz-Cyrl-UZ" w:eastAsia="en-US"/>
        </w:rPr>
        <w:t>bilan</w:t>
      </w:r>
      <w:r w:rsidRPr="004E2F93">
        <w:rPr>
          <w:rFonts w:ascii="Times New Roman" w:eastAsia="Times New Roman" w:hAnsi="Times New Roman" w:cs="Times New Roman"/>
          <w:kern w:val="0"/>
          <w:sz w:val="24"/>
          <w:szCs w:val="24"/>
          <w:lang w:val="uz-Cyrl-UZ" w:eastAsia="en-US"/>
        </w:rPr>
        <w:t xml:space="preserve"> </w:t>
      </w:r>
      <w:r>
        <w:rPr>
          <w:rFonts w:ascii="Times New Roman" w:eastAsia="Times New Roman" w:hAnsi="Times New Roman" w:cs="Times New Roman"/>
          <w:kern w:val="0"/>
          <w:sz w:val="24"/>
          <w:szCs w:val="24"/>
          <w:lang w:val="uz-Cyrl-UZ" w:eastAsia="en-US"/>
        </w:rPr>
        <w:t>operatsiyalarni</w:t>
      </w:r>
      <w:r w:rsidRPr="004E2F93">
        <w:rPr>
          <w:rFonts w:ascii="Times New Roman" w:eastAsia="Times New Roman" w:hAnsi="Times New Roman" w:cs="Times New Roman"/>
          <w:kern w:val="0"/>
          <w:sz w:val="24"/>
          <w:szCs w:val="24"/>
          <w:lang w:val="uz-Cyrl-UZ" w:eastAsia="en-US"/>
        </w:rPr>
        <w:t xml:space="preserve"> </w:t>
      </w:r>
      <w:r>
        <w:rPr>
          <w:rFonts w:ascii="Times New Roman" w:eastAsia="Times New Roman" w:hAnsi="Times New Roman" w:cs="Times New Roman"/>
          <w:kern w:val="0"/>
          <w:sz w:val="24"/>
          <w:szCs w:val="24"/>
          <w:lang w:val="uz-Cyrl-UZ" w:eastAsia="en-US"/>
        </w:rPr>
        <w:t>amalga</w:t>
      </w:r>
      <w:r w:rsidRPr="004E2F93">
        <w:rPr>
          <w:rFonts w:ascii="Times New Roman" w:eastAsia="Times New Roman" w:hAnsi="Times New Roman" w:cs="Times New Roman"/>
          <w:kern w:val="0"/>
          <w:sz w:val="24"/>
          <w:szCs w:val="24"/>
          <w:lang w:val="uz-Cyrl-UZ" w:eastAsia="en-US"/>
        </w:rPr>
        <w:t xml:space="preserve"> </w:t>
      </w:r>
      <w:r>
        <w:rPr>
          <w:rFonts w:ascii="Times New Roman" w:eastAsia="Times New Roman" w:hAnsi="Times New Roman" w:cs="Times New Roman"/>
          <w:kern w:val="0"/>
          <w:sz w:val="24"/>
          <w:szCs w:val="24"/>
          <w:lang w:val="uz-Cyrl-UZ" w:eastAsia="en-US"/>
        </w:rPr>
        <w:t>oshirish</w:t>
      </w:r>
      <w:r w:rsidRPr="004E2F93">
        <w:rPr>
          <w:rFonts w:ascii="Times New Roman" w:eastAsia="Times New Roman" w:hAnsi="Times New Roman" w:cs="Times New Roman"/>
          <w:kern w:val="0"/>
          <w:sz w:val="24"/>
          <w:szCs w:val="24"/>
          <w:lang w:val="uz-Cyrl-UZ" w:eastAsia="en-US"/>
        </w:rPr>
        <w:t xml:space="preserve"> </w:t>
      </w:r>
      <w:r>
        <w:rPr>
          <w:rFonts w:ascii="Times New Roman" w:eastAsia="Times New Roman" w:hAnsi="Times New Roman" w:cs="Times New Roman"/>
          <w:kern w:val="0"/>
          <w:sz w:val="24"/>
          <w:szCs w:val="24"/>
          <w:lang w:val="uz-Cyrl-UZ" w:eastAsia="en-US"/>
        </w:rPr>
        <w:t>tartibi</w:t>
      </w:r>
      <w:r w:rsidRPr="004E2F93">
        <w:rPr>
          <w:rFonts w:ascii="Times New Roman" w:eastAsia="Times New Roman" w:hAnsi="Times New Roman" w:cs="Times New Roman"/>
          <w:kern w:val="0"/>
          <w:sz w:val="24"/>
          <w:szCs w:val="24"/>
          <w:lang w:val="uz-Cyrl-UZ" w:eastAsia="en-US"/>
        </w:rPr>
        <w:t xml:space="preserve"> </w:t>
      </w:r>
      <w:r>
        <w:rPr>
          <w:rFonts w:ascii="Times New Roman" w:eastAsia="Times New Roman" w:hAnsi="Times New Roman" w:cs="Times New Roman"/>
          <w:kern w:val="0"/>
          <w:sz w:val="24"/>
          <w:szCs w:val="24"/>
          <w:lang w:val="uz-Cyrl-UZ" w:eastAsia="en-US"/>
        </w:rPr>
        <w:t>to‘g‘risidagi” Nizom (ro‘yxat</w:t>
      </w:r>
      <w:r w:rsidRPr="004E2F93">
        <w:rPr>
          <w:rFonts w:ascii="Times New Roman" w:eastAsia="Times New Roman" w:hAnsi="Times New Roman" w:cs="Times New Roman"/>
          <w:kern w:val="0"/>
          <w:sz w:val="24"/>
          <w:szCs w:val="24"/>
          <w:lang w:val="uz-Cyrl-UZ" w:eastAsia="en-US"/>
        </w:rPr>
        <w:t xml:space="preserve"> </w:t>
      </w:r>
      <w:r>
        <w:rPr>
          <w:rFonts w:ascii="Times New Roman" w:eastAsia="Times New Roman" w:hAnsi="Times New Roman" w:cs="Times New Roman"/>
          <w:kern w:val="0"/>
          <w:sz w:val="24"/>
          <w:szCs w:val="24"/>
          <w:lang w:val="uz-Cyrl-UZ" w:eastAsia="en-US"/>
        </w:rPr>
        <w:t xml:space="preserve">raqami </w:t>
      </w:r>
      <w:r w:rsidRPr="004E2F93">
        <w:rPr>
          <w:rFonts w:ascii="Times New Roman" w:eastAsia="Times New Roman" w:hAnsi="Times New Roman" w:cs="Times New Roman"/>
          <w:kern w:val="0"/>
          <w:sz w:val="24"/>
          <w:szCs w:val="24"/>
          <w:lang w:val="uz-Cyrl-UZ" w:eastAsia="en-US"/>
        </w:rPr>
        <w:t>3698</w:t>
      </w:r>
      <w:r>
        <w:rPr>
          <w:rFonts w:ascii="Times New Roman" w:eastAsia="Times New Roman" w:hAnsi="Times New Roman" w:cs="Times New Roman"/>
          <w:kern w:val="0"/>
          <w:sz w:val="24"/>
          <w:szCs w:val="24"/>
          <w:lang w:val="uz-Cyrl-UZ" w:eastAsia="en-US"/>
        </w:rPr>
        <w:t xml:space="preserve">, 2025-yil 03-noyabrda ro‘yxatdan o‘tgan)ga asosan </w:t>
      </w:r>
      <w:r w:rsidR="003E2B6D" w:rsidRPr="003E2B6D">
        <w:rPr>
          <w:rFonts w:ascii="Times New Roman" w:eastAsia="Times New Roman" w:hAnsi="Times New Roman" w:cs="Times New Roman"/>
          <w:kern w:val="0"/>
          <w:sz w:val="24"/>
          <w:szCs w:val="24"/>
          <w:lang w:val="uz-Latn-UZ" w:eastAsia="en-US"/>
        </w:rPr>
        <w:t>tartibga solinadi</w:t>
      </w:r>
      <w:r>
        <w:rPr>
          <w:rFonts w:ascii="Times New Roman" w:eastAsia="Times New Roman" w:hAnsi="Times New Roman" w:cs="Times New Roman"/>
          <w:kern w:val="0"/>
          <w:sz w:val="24"/>
          <w:szCs w:val="24"/>
          <w:lang w:val="uz-Cyrl-UZ" w:eastAsia="en-US"/>
        </w:rPr>
        <w:t>.</w:t>
      </w:r>
    </w:p>
    <w:bookmarkEnd w:id="5"/>
    <w:p w14:paraId="433A367C" w14:textId="77777777" w:rsidR="004F4B22" w:rsidRPr="006118C3" w:rsidRDefault="004F4B22" w:rsidP="00686046">
      <w:pPr>
        <w:suppressAutoHyphens w:val="0"/>
        <w:spacing w:before="120" w:after="120"/>
        <w:ind w:firstLine="709"/>
        <w:jc w:val="center"/>
        <w:rPr>
          <w:rFonts w:ascii="Times New Roman" w:eastAsia="Calibri" w:hAnsi="Times New Roman" w:cs="Times New Roman"/>
          <w:b/>
          <w:kern w:val="0"/>
          <w:sz w:val="24"/>
          <w:szCs w:val="24"/>
          <w:lang w:val="uz-Latn-UZ" w:eastAsia="en-US"/>
        </w:rPr>
      </w:pPr>
      <w:r w:rsidRPr="006118C3">
        <w:rPr>
          <w:rFonts w:ascii="Times New Roman" w:eastAsia="Calibri" w:hAnsi="Times New Roman" w:cs="Times New Roman"/>
          <w:b/>
          <w:kern w:val="0"/>
          <w:sz w:val="24"/>
          <w:szCs w:val="24"/>
          <w:lang w:val="uz-Latn-UZ" w:eastAsia="en-US"/>
        </w:rPr>
        <w:t>3. Operatsiyalarni amalga oshirish shartlari</w:t>
      </w:r>
    </w:p>
    <w:p w14:paraId="25E161C6" w14:textId="7CE8D623" w:rsidR="00B419A3" w:rsidRPr="006118C3" w:rsidRDefault="004F4B22" w:rsidP="004F4B22">
      <w:pPr>
        <w:suppressAutoHyphens w:val="0"/>
        <w:spacing w:after="120"/>
        <w:ind w:firstLine="709"/>
        <w:contextualSpacing/>
        <w:jc w:val="both"/>
        <w:rPr>
          <w:rFonts w:ascii="Times New Roman" w:eastAsia="Calibri" w:hAnsi="Times New Roman" w:cs="Times New Roman"/>
          <w:kern w:val="0"/>
          <w:sz w:val="24"/>
          <w:szCs w:val="24"/>
          <w:lang w:val="uz-Latn-UZ" w:eastAsia="en-US"/>
        </w:rPr>
      </w:pPr>
      <w:bookmarkStart w:id="6" w:name="_Hlk198138091"/>
      <w:r w:rsidRPr="006118C3">
        <w:rPr>
          <w:rFonts w:ascii="Times New Roman" w:eastAsia="Calibri" w:hAnsi="Times New Roman" w:cs="Times New Roman"/>
          <w:b/>
          <w:bCs/>
          <w:color w:val="212121"/>
          <w:kern w:val="2"/>
          <w:sz w:val="24"/>
          <w:szCs w:val="24"/>
          <w:shd w:val="clear" w:color="auto" w:fill="FFFFFF"/>
          <w:lang w:val="uz-Latn-UZ" w:eastAsia="en-US"/>
          <w14:ligatures w14:val="standardContextual"/>
        </w:rPr>
        <w:t>3.1.</w:t>
      </w:r>
      <w:r w:rsidRPr="006118C3">
        <w:rPr>
          <w:rFonts w:ascii="Times New Roman" w:eastAsia="Calibri" w:hAnsi="Times New Roman" w:cs="Times New Roman"/>
          <w:color w:val="212121"/>
          <w:kern w:val="2"/>
          <w:sz w:val="24"/>
          <w:szCs w:val="24"/>
          <w:shd w:val="clear" w:color="auto" w:fill="FFFFFF"/>
          <w:lang w:val="uz-Latn-UZ" w:eastAsia="en-US"/>
          <w14:ligatures w14:val="standardContextual"/>
        </w:rPr>
        <w:t xml:space="preserve"> </w:t>
      </w:r>
      <w:r w:rsidR="002D677C">
        <w:rPr>
          <w:rFonts w:ascii="Times New Roman" w:eastAsia="Calibri" w:hAnsi="Times New Roman" w:cs="Times New Roman"/>
          <w:kern w:val="0"/>
          <w:sz w:val="24"/>
          <w:szCs w:val="24"/>
          <w:lang w:val="uz-Cyrl-UZ" w:eastAsia="en-US"/>
        </w:rPr>
        <w:t>Oltin</w:t>
      </w:r>
      <w:r w:rsidR="002D677C">
        <w:rPr>
          <w:rFonts w:ascii="Times New Roman" w:eastAsia="Calibri" w:hAnsi="Times New Roman" w:cs="Times New Roman"/>
          <w:kern w:val="0"/>
          <w:sz w:val="24"/>
          <w:szCs w:val="24"/>
          <w:lang w:val="uz-Latn-UZ" w:eastAsia="en-US"/>
        </w:rPr>
        <w:t>ni</w:t>
      </w:r>
      <w:r w:rsidR="00B419A3" w:rsidRPr="002D677C">
        <w:rPr>
          <w:rFonts w:ascii="Times New Roman" w:eastAsia="Calibri" w:hAnsi="Times New Roman" w:cs="Times New Roman"/>
          <w:kern w:val="0"/>
          <w:sz w:val="24"/>
          <w:szCs w:val="24"/>
          <w:lang w:val="uz-Latn-UZ" w:eastAsia="en-US"/>
        </w:rPr>
        <w:t xml:space="preserve"> </w:t>
      </w:r>
      <w:r w:rsidR="002D677C">
        <w:rPr>
          <w:rFonts w:ascii="Times New Roman" w:eastAsia="Calibri" w:hAnsi="Times New Roman" w:cs="Times New Roman"/>
          <w:kern w:val="0"/>
          <w:sz w:val="24"/>
          <w:szCs w:val="24"/>
          <w:lang w:val="uz-Latn-UZ" w:eastAsia="en-US"/>
        </w:rPr>
        <w:t>mijozga</w:t>
      </w:r>
      <w:r w:rsidR="00B419A3" w:rsidRPr="002D677C">
        <w:rPr>
          <w:rFonts w:ascii="Times New Roman" w:eastAsia="Calibri" w:hAnsi="Times New Roman" w:cs="Times New Roman"/>
          <w:kern w:val="0"/>
          <w:sz w:val="24"/>
          <w:szCs w:val="24"/>
          <w:lang w:val="uz-Latn-UZ" w:eastAsia="en-US"/>
        </w:rPr>
        <w:t xml:space="preserve"> </w:t>
      </w:r>
      <w:r w:rsidR="002D677C">
        <w:rPr>
          <w:rFonts w:ascii="Times New Roman" w:eastAsia="Calibri" w:hAnsi="Times New Roman" w:cs="Times New Roman"/>
          <w:kern w:val="0"/>
          <w:sz w:val="24"/>
          <w:szCs w:val="24"/>
          <w:lang w:val="uz-Latn-UZ" w:eastAsia="en-US"/>
        </w:rPr>
        <w:t>sotish</w:t>
      </w:r>
      <w:r w:rsidR="00B419A3" w:rsidRPr="002D677C">
        <w:rPr>
          <w:rFonts w:ascii="Times New Roman" w:eastAsia="Calibri" w:hAnsi="Times New Roman" w:cs="Times New Roman"/>
          <w:kern w:val="0"/>
          <w:sz w:val="24"/>
          <w:szCs w:val="24"/>
          <w:lang w:val="uz-Latn-UZ" w:eastAsia="en-US"/>
        </w:rPr>
        <w:t xml:space="preserve"> </w:t>
      </w:r>
      <w:r w:rsidR="002D677C">
        <w:rPr>
          <w:rFonts w:ascii="Times New Roman" w:eastAsia="Calibri" w:hAnsi="Times New Roman" w:cs="Times New Roman"/>
          <w:kern w:val="0"/>
          <w:sz w:val="24"/>
          <w:szCs w:val="24"/>
          <w:lang w:val="uz-Latn-UZ" w:eastAsia="en-US"/>
        </w:rPr>
        <w:t>va</w:t>
      </w:r>
      <w:r w:rsidR="00B419A3" w:rsidRPr="002D677C">
        <w:rPr>
          <w:rFonts w:ascii="Times New Roman" w:eastAsia="Calibri" w:hAnsi="Times New Roman" w:cs="Times New Roman"/>
          <w:kern w:val="0"/>
          <w:sz w:val="24"/>
          <w:szCs w:val="24"/>
          <w:lang w:val="uz-Latn-UZ" w:eastAsia="en-US"/>
        </w:rPr>
        <w:t xml:space="preserve"> </w:t>
      </w:r>
      <w:r w:rsidR="002D677C">
        <w:rPr>
          <w:rFonts w:ascii="Times New Roman" w:eastAsia="Calibri" w:hAnsi="Times New Roman" w:cs="Times New Roman"/>
          <w:kern w:val="0"/>
          <w:sz w:val="24"/>
          <w:szCs w:val="24"/>
          <w:lang w:val="uz-Latn-UZ" w:eastAsia="en-US"/>
        </w:rPr>
        <w:t>qaytarib</w:t>
      </w:r>
      <w:r w:rsidR="00B419A3" w:rsidRPr="002D677C">
        <w:rPr>
          <w:rFonts w:ascii="Times New Roman" w:eastAsia="Calibri" w:hAnsi="Times New Roman" w:cs="Times New Roman"/>
          <w:kern w:val="0"/>
          <w:sz w:val="24"/>
          <w:szCs w:val="24"/>
          <w:lang w:val="uz-Latn-UZ" w:eastAsia="en-US"/>
        </w:rPr>
        <w:t xml:space="preserve"> </w:t>
      </w:r>
      <w:r w:rsidR="002D677C">
        <w:rPr>
          <w:rFonts w:ascii="Times New Roman" w:eastAsia="Calibri" w:hAnsi="Times New Roman" w:cs="Times New Roman"/>
          <w:kern w:val="0"/>
          <w:sz w:val="24"/>
          <w:szCs w:val="24"/>
          <w:lang w:val="uz-Latn-UZ" w:eastAsia="en-US"/>
        </w:rPr>
        <w:t>sotib</w:t>
      </w:r>
      <w:r w:rsidR="00B419A3" w:rsidRPr="002D677C">
        <w:rPr>
          <w:rFonts w:ascii="Times New Roman" w:eastAsia="Calibri" w:hAnsi="Times New Roman" w:cs="Times New Roman"/>
          <w:kern w:val="0"/>
          <w:sz w:val="24"/>
          <w:szCs w:val="24"/>
          <w:lang w:val="uz-Latn-UZ" w:eastAsia="en-US"/>
        </w:rPr>
        <w:t xml:space="preserve"> </w:t>
      </w:r>
      <w:r w:rsidR="002D677C">
        <w:rPr>
          <w:rFonts w:ascii="Times New Roman" w:eastAsia="Calibri" w:hAnsi="Times New Roman" w:cs="Times New Roman"/>
          <w:kern w:val="0"/>
          <w:sz w:val="24"/>
          <w:szCs w:val="24"/>
          <w:lang w:val="uz-Latn-UZ" w:eastAsia="en-US"/>
        </w:rPr>
        <w:t>olish</w:t>
      </w:r>
      <w:r w:rsidR="00B419A3" w:rsidRPr="002D677C">
        <w:rPr>
          <w:rFonts w:ascii="Times New Roman" w:eastAsia="Calibri" w:hAnsi="Times New Roman" w:cs="Times New Roman"/>
          <w:kern w:val="0"/>
          <w:sz w:val="24"/>
          <w:szCs w:val="24"/>
          <w:lang w:val="uz-Latn-UZ" w:eastAsia="en-US"/>
        </w:rPr>
        <w:t xml:space="preserve"> </w:t>
      </w:r>
      <w:r w:rsidR="002D677C">
        <w:rPr>
          <w:rFonts w:ascii="Times New Roman" w:eastAsia="Calibri" w:hAnsi="Times New Roman" w:cs="Times New Roman"/>
          <w:kern w:val="0"/>
          <w:sz w:val="24"/>
          <w:szCs w:val="24"/>
          <w:lang w:val="uz-Latn-UZ" w:eastAsia="en-US"/>
        </w:rPr>
        <w:t>narxlari</w:t>
      </w:r>
      <w:r w:rsidR="00B419A3" w:rsidRPr="002D677C">
        <w:rPr>
          <w:rFonts w:ascii="Times New Roman" w:eastAsia="Calibri" w:hAnsi="Times New Roman" w:cs="Times New Roman"/>
          <w:kern w:val="0"/>
          <w:sz w:val="24"/>
          <w:szCs w:val="24"/>
          <w:lang w:val="uz-Latn-UZ" w:eastAsia="en-US"/>
        </w:rPr>
        <w:t xml:space="preserve"> </w:t>
      </w:r>
      <w:r w:rsidR="002D677C">
        <w:rPr>
          <w:rFonts w:ascii="Times New Roman" w:eastAsia="Calibri" w:hAnsi="Times New Roman" w:cs="Times New Roman"/>
          <w:kern w:val="0"/>
          <w:sz w:val="24"/>
          <w:szCs w:val="24"/>
          <w:lang w:val="uz-Cyrl-UZ" w:eastAsia="en-US"/>
        </w:rPr>
        <w:t>oltin</w:t>
      </w:r>
      <w:r w:rsidR="002D677C">
        <w:rPr>
          <w:rFonts w:ascii="Times New Roman" w:eastAsia="Calibri" w:hAnsi="Times New Roman" w:cs="Times New Roman"/>
          <w:kern w:val="0"/>
          <w:sz w:val="24"/>
          <w:szCs w:val="24"/>
          <w:lang w:val="uz-Latn-UZ" w:eastAsia="en-US"/>
        </w:rPr>
        <w:t>ning</w:t>
      </w:r>
      <w:r w:rsidR="00B419A3" w:rsidRPr="002D677C">
        <w:rPr>
          <w:rFonts w:ascii="Times New Roman" w:eastAsia="Calibri" w:hAnsi="Times New Roman" w:cs="Times New Roman"/>
          <w:kern w:val="0"/>
          <w:sz w:val="24"/>
          <w:szCs w:val="24"/>
          <w:lang w:val="uz-Latn-UZ" w:eastAsia="en-US"/>
        </w:rPr>
        <w:t xml:space="preserve"> </w:t>
      </w:r>
      <w:r w:rsidR="002D677C">
        <w:rPr>
          <w:rFonts w:ascii="Times New Roman" w:eastAsia="Calibri" w:hAnsi="Times New Roman" w:cs="Times New Roman"/>
          <w:kern w:val="0"/>
          <w:sz w:val="24"/>
          <w:szCs w:val="24"/>
          <w:lang w:val="uz-Latn-UZ" w:eastAsia="en-US"/>
        </w:rPr>
        <w:t>jahon</w:t>
      </w:r>
      <w:r w:rsidR="00B419A3" w:rsidRPr="002D677C">
        <w:rPr>
          <w:rFonts w:ascii="Times New Roman" w:eastAsia="Calibri" w:hAnsi="Times New Roman" w:cs="Times New Roman"/>
          <w:kern w:val="0"/>
          <w:sz w:val="24"/>
          <w:szCs w:val="24"/>
          <w:lang w:val="uz-Latn-UZ" w:eastAsia="en-US"/>
        </w:rPr>
        <w:t xml:space="preserve"> </w:t>
      </w:r>
      <w:r w:rsidR="002D677C">
        <w:rPr>
          <w:rFonts w:ascii="Times New Roman" w:eastAsia="Calibri" w:hAnsi="Times New Roman" w:cs="Times New Roman"/>
          <w:kern w:val="0"/>
          <w:sz w:val="24"/>
          <w:szCs w:val="24"/>
          <w:lang w:val="uz-Latn-UZ" w:eastAsia="en-US"/>
        </w:rPr>
        <w:t>bozoridagi</w:t>
      </w:r>
      <w:r w:rsidR="00B419A3" w:rsidRPr="002D677C">
        <w:rPr>
          <w:rFonts w:ascii="Times New Roman" w:eastAsia="Calibri" w:hAnsi="Times New Roman" w:cs="Times New Roman"/>
          <w:kern w:val="0"/>
          <w:sz w:val="24"/>
          <w:szCs w:val="24"/>
          <w:lang w:val="uz-Latn-UZ" w:eastAsia="en-US"/>
        </w:rPr>
        <w:t xml:space="preserve"> </w:t>
      </w:r>
      <w:r w:rsidR="002D677C">
        <w:rPr>
          <w:rFonts w:ascii="Times New Roman" w:eastAsia="Calibri" w:hAnsi="Times New Roman" w:cs="Times New Roman"/>
          <w:kern w:val="0"/>
          <w:sz w:val="24"/>
          <w:szCs w:val="24"/>
          <w:lang w:val="uz-Latn-UZ" w:eastAsia="en-US"/>
        </w:rPr>
        <w:t>narxlarini</w:t>
      </w:r>
      <w:r w:rsidR="00B419A3" w:rsidRPr="002D677C">
        <w:rPr>
          <w:rFonts w:ascii="Times New Roman" w:eastAsia="Calibri" w:hAnsi="Times New Roman" w:cs="Times New Roman"/>
          <w:kern w:val="0"/>
          <w:sz w:val="24"/>
          <w:szCs w:val="24"/>
          <w:lang w:val="uz-Latn-UZ" w:eastAsia="en-US"/>
        </w:rPr>
        <w:t xml:space="preserve"> </w:t>
      </w:r>
      <w:r w:rsidR="002D677C">
        <w:rPr>
          <w:rFonts w:ascii="Times New Roman" w:eastAsia="Calibri" w:hAnsi="Times New Roman" w:cs="Times New Roman"/>
          <w:kern w:val="0"/>
          <w:sz w:val="24"/>
          <w:szCs w:val="24"/>
          <w:lang w:val="uz-Latn-UZ" w:eastAsia="en-US"/>
        </w:rPr>
        <w:t>hisobga</w:t>
      </w:r>
      <w:r w:rsidR="00B419A3" w:rsidRPr="002D677C">
        <w:rPr>
          <w:rFonts w:ascii="Times New Roman" w:eastAsia="Calibri" w:hAnsi="Times New Roman" w:cs="Times New Roman"/>
          <w:kern w:val="0"/>
          <w:sz w:val="24"/>
          <w:szCs w:val="24"/>
          <w:lang w:val="uz-Latn-UZ" w:eastAsia="en-US"/>
        </w:rPr>
        <w:t xml:space="preserve"> </w:t>
      </w:r>
      <w:r w:rsidR="002D677C">
        <w:rPr>
          <w:rFonts w:ascii="Times New Roman" w:eastAsia="Calibri" w:hAnsi="Times New Roman" w:cs="Times New Roman"/>
          <w:kern w:val="0"/>
          <w:sz w:val="24"/>
          <w:szCs w:val="24"/>
          <w:lang w:val="uz-Latn-UZ" w:eastAsia="en-US"/>
        </w:rPr>
        <w:t>olgan</w:t>
      </w:r>
      <w:r w:rsidR="00B419A3" w:rsidRPr="002D677C">
        <w:rPr>
          <w:rFonts w:ascii="Times New Roman" w:eastAsia="Calibri" w:hAnsi="Times New Roman" w:cs="Times New Roman"/>
          <w:kern w:val="0"/>
          <w:sz w:val="24"/>
          <w:szCs w:val="24"/>
          <w:lang w:val="uz-Latn-UZ" w:eastAsia="en-US"/>
        </w:rPr>
        <w:t xml:space="preserve"> </w:t>
      </w:r>
      <w:r w:rsidR="002D677C">
        <w:rPr>
          <w:rFonts w:ascii="Times New Roman" w:eastAsia="Calibri" w:hAnsi="Times New Roman" w:cs="Times New Roman"/>
          <w:kern w:val="0"/>
          <w:sz w:val="24"/>
          <w:szCs w:val="24"/>
          <w:lang w:val="uz-Latn-UZ" w:eastAsia="en-US"/>
        </w:rPr>
        <w:t>holda</w:t>
      </w:r>
      <w:r w:rsidR="00B419A3" w:rsidRPr="002D677C">
        <w:rPr>
          <w:rFonts w:ascii="Times New Roman" w:eastAsia="Calibri" w:hAnsi="Times New Roman" w:cs="Times New Roman"/>
          <w:kern w:val="0"/>
          <w:sz w:val="24"/>
          <w:szCs w:val="24"/>
          <w:lang w:val="uz-Latn-UZ" w:eastAsia="en-US"/>
        </w:rPr>
        <w:t xml:space="preserve"> </w:t>
      </w:r>
      <w:r w:rsidR="002D677C">
        <w:rPr>
          <w:rFonts w:ascii="Times New Roman" w:eastAsia="Calibri" w:hAnsi="Times New Roman" w:cs="Times New Roman"/>
          <w:kern w:val="0"/>
          <w:sz w:val="24"/>
          <w:szCs w:val="24"/>
          <w:lang w:val="uz-Cyrl-UZ" w:eastAsia="en-US"/>
        </w:rPr>
        <w:t>B</w:t>
      </w:r>
      <w:r w:rsidR="002D677C">
        <w:rPr>
          <w:rFonts w:ascii="Times New Roman" w:eastAsia="Calibri" w:hAnsi="Times New Roman" w:cs="Times New Roman"/>
          <w:kern w:val="0"/>
          <w:sz w:val="24"/>
          <w:szCs w:val="24"/>
          <w:lang w:val="uz-Latn-UZ" w:eastAsia="en-US"/>
        </w:rPr>
        <w:t>ank</w:t>
      </w:r>
      <w:r w:rsidR="00B419A3" w:rsidRPr="002D677C">
        <w:rPr>
          <w:rFonts w:ascii="Times New Roman" w:eastAsia="Calibri" w:hAnsi="Times New Roman" w:cs="Times New Roman"/>
          <w:kern w:val="0"/>
          <w:sz w:val="24"/>
          <w:szCs w:val="24"/>
          <w:lang w:val="uz-Latn-UZ" w:eastAsia="en-US"/>
        </w:rPr>
        <w:t xml:space="preserve"> </w:t>
      </w:r>
      <w:r w:rsidR="002D677C">
        <w:rPr>
          <w:rFonts w:ascii="Times New Roman" w:eastAsia="Calibri" w:hAnsi="Times New Roman" w:cs="Times New Roman"/>
          <w:kern w:val="0"/>
          <w:sz w:val="24"/>
          <w:szCs w:val="24"/>
          <w:lang w:val="uz-Latn-UZ" w:eastAsia="en-US"/>
        </w:rPr>
        <w:t>tomonidan</w:t>
      </w:r>
      <w:r w:rsidR="00B419A3" w:rsidRPr="002D677C">
        <w:rPr>
          <w:rFonts w:ascii="Times New Roman" w:eastAsia="Calibri" w:hAnsi="Times New Roman" w:cs="Times New Roman"/>
          <w:kern w:val="0"/>
          <w:sz w:val="24"/>
          <w:szCs w:val="24"/>
          <w:lang w:val="uz-Latn-UZ" w:eastAsia="en-US"/>
        </w:rPr>
        <w:t xml:space="preserve"> </w:t>
      </w:r>
      <w:r w:rsidR="002D677C">
        <w:rPr>
          <w:rFonts w:ascii="Times New Roman" w:eastAsia="Calibri" w:hAnsi="Times New Roman" w:cs="Times New Roman"/>
          <w:kern w:val="0"/>
          <w:sz w:val="24"/>
          <w:szCs w:val="24"/>
          <w:lang w:val="uz-Latn-UZ" w:eastAsia="en-US"/>
        </w:rPr>
        <w:t>mustaqil</w:t>
      </w:r>
      <w:r w:rsidR="00B419A3" w:rsidRPr="002D677C">
        <w:rPr>
          <w:rFonts w:ascii="Times New Roman" w:eastAsia="Calibri" w:hAnsi="Times New Roman" w:cs="Times New Roman"/>
          <w:kern w:val="0"/>
          <w:sz w:val="24"/>
          <w:szCs w:val="24"/>
          <w:lang w:val="uz-Latn-UZ" w:eastAsia="en-US"/>
        </w:rPr>
        <w:t xml:space="preserve"> </w:t>
      </w:r>
      <w:r w:rsidR="002D677C">
        <w:rPr>
          <w:rFonts w:ascii="Times New Roman" w:eastAsia="Calibri" w:hAnsi="Times New Roman" w:cs="Times New Roman"/>
          <w:kern w:val="0"/>
          <w:sz w:val="24"/>
          <w:szCs w:val="24"/>
          <w:lang w:val="uz-Latn-UZ" w:eastAsia="en-US"/>
        </w:rPr>
        <w:t>ravishda</w:t>
      </w:r>
      <w:r w:rsidR="00B419A3" w:rsidRPr="002D677C">
        <w:rPr>
          <w:rFonts w:ascii="Times New Roman" w:eastAsia="Calibri" w:hAnsi="Times New Roman" w:cs="Times New Roman"/>
          <w:kern w:val="0"/>
          <w:sz w:val="24"/>
          <w:szCs w:val="24"/>
          <w:lang w:val="uz-Latn-UZ" w:eastAsia="en-US"/>
        </w:rPr>
        <w:t xml:space="preserve"> </w:t>
      </w:r>
      <w:r w:rsidR="002D677C">
        <w:rPr>
          <w:rFonts w:ascii="Times New Roman" w:eastAsia="Calibri" w:hAnsi="Times New Roman" w:cs="Times New Roman"/>
          <w:kern w:val="0"/>
          <w:sz w:val="24"/>
          <w:szCs w:val="24"/>
          <w:lang w:val="uz-Latn-UZ" w:eastAsia="en-US"/>
        </w:rPr>
        <w:t>belgilanadi</w:t>
      </w:r>
      <w:r w:rsidR="00B419A3" w:rsidRPr="002D677C">
        <w:rPr>
          <w:rFonts w:ascii="Times New Roman" w:eastAsia="Calibri" w:hAnsi="Times New Roman" w:cs="Times New Roman"/>
          <w:kern w:val="0"/>
          <w:sz w:val="24"/>
          <w:szCs w:val="24"/>
          <w:lang w:val="uz-Latn-UZ" w:eastAsia="en-US"/>
        </w:rPr>
        <w:t xml:space="preserve"> </w:t>
      </w:r>
      <w:r w:rsidR="002D677C">
        <w:rPr>
          <w:rFonts w:ascii="Times New Roman" w:eastAsia="Calibri" w:hAnsi="Times New Roman" w:cs="Times New Roman"/>
          <w:kern w:val="0"/>
          <w:sz w:val="24"/>
          <w:szCs w:val="24"/>
          <w:lang w:val="uz-Latn-UZ" w:eastAsia="en-US"/>
        </w:rPr>
        <w:t>va</w:t>
      </w:r>
      <w:r w:rsidR="00B419A3" w:rsidRPr="002D677C">
        <w:rPr>
          <w:rFonts w:ascii="Times New Roman" w:eastAsia="Calibri" w:hAnsi="Times New Roman" w:cs="Times New Roman"/>
          <w:kern w:val="0"/>
          <w:sz w:val="24"/>
          <w:szCs w:val="24"/>
          <w:lang w:val="uz-Latn-UZ" w:eastAsia="en-US"/>
        </w:rPr>
        <w:t xml:space="preserve"> </w:t>
      </w:r>
      <w:r w:rsidR="002D677C">
        <w:rPr>
          <w:rFonts w:ascii="Times New Roman" w:eastAsia="Calibri" w:hAnsi="Times New Roman" w:cs="Times New Roman"/>
          <w:kern w:val="0"/>
          <w:sz w:val="24"/>
          <w:szCs w:val="24"/>
          <w:lang w:val="uz-Latn-UZ" w:eastAsia="en-US"/>
        </w:rPr>
        <w:t>ushbu</w:t>
      </w:r>
      <w:r w:rsidR="00B419A3" w:rsidRPr="002D677C">
        <w:rPr>
          <w:rFonts w:ascii="Times New Roman" w:eastAsia="Calibri" w:hAnsi="Times New Roman" w:cs="Times New Roman"/>
          <w:kern w:val="0"/>
          <w:sz w:val="24"/>
          <w:szCs w:val="24"/>
          <w:lang w:val="uz-Latn-UZ" w:eastAsia="en-US"/>
        </w:rPr>
        <w:t xml:space="preserve"> </w:t>
      </w:r>
      <w:r w:rsidR="002D677C">
        <w:rPr>
          <w:rFonts w:ascii="Times New Roman" w:eastAsia="Calibri" w:hAnsi="Times New Roman" w:cs="Times New Roman"/>
          <w:kern w:val="0"/>
          <w:sz w:val="24"/>
          <w:szCs w:val="24"/>
          <w:lang w:val="uz-Latn-UZ" w:eastAsia="en-US"/>
        </w:rPr>
        <w:t>narxlarga</w:t>
      </w:r>
      <w:r w:rsidR="00B419A3" w:rsidRPr="002D677C">
        <w:rPr>
          <w:rFonts w:ascii="Times New Roman" w:eastAsia="Calibri" w:hAnsi="Times New Roman" w:cs="Times New Roman"/>
          <w:kern w:val="0"/>
          <w:sz w:val="24"/>
          <w:szCs w:val="24"/>
          <w:lang w:val="uz-Latn-UZ" w:eastAsia="en-US"/>
        </w:rPr>
        <w:t xml:space="preserve"> </w:t>
      </w:r>
      <w:r w:rsidR="002D677C">
        <w:rPr>
          <w:rFonts w:ascii="Times New Roman" w:eastAsia="Calibri" w:hAnsi="Times New Roman" w:cs="Times New Roman"/>
          <w:kern w:val="0"/>
          <w:sz w:val="24"/>
          <w:szCs w:val="24"/>
          <w:lang w:val="uz-Latn-UZ" w:eastAsia="en-US"/>
        </w:rPr>
        <w:t>oper</w:t>
      </w:r>
      <w:r w:rsidR="006451EA">
        <w:rPr>
          <w:rFonts w:ascii="Times New Roman" w:eastAsia="Calibri" w:hAnsi="Times New Roman" w:cs="Times New Roman"/>
          <w:kern w:val="0"/>
          <w:sz w:val="24"/>
          <w:szCs w:val="24"/>
          <w:lang w:val="uz-Latn-UZ" w:eastAsia="en-US"/>
        </w:rPr>
        <w:t>atsi</w:t>
      </w:r>
      <w:r w:rsidR="002D677C">
        <w:rPr>
          <w:rFonts w:ascii="Times New Roman" w:eastAsia="Calibri" w:hAnsi="Times New Roman" w:cs="Times New Roman"/>
          <w:kern w:val="0"/>
          <w:sz w:val="24"/>
          <w:szCs w:val="24"/>
          <w:lang w:val="uz-Latn-UZ" w:eastAsia="en-US"/>
        </w:rPr>
        <w:t>on</w:t>
      </w:r>
      <w:r w:rsidR="00B419A3" w:rsidRPr="002D677C">
        <w:rPr>
          <w:rFonts w:ascii="Times New Roman" w:eastAsia="Calibri" w:hAnsi="Times New Roman" w:cs="Times New Roman"/>
          <w:kern w:val="0"/>
          <w:sz w:val="24"/>
          <w:szCs w:val="24"/>
          <w:lang w:val="uz-Latn-UZ" w:eastAsia="en-US"/>
        </w:rPr>
        <w:t xml:space="preserve"> </w:t>
      </w:r>
      <w:r w:rsidR="002D677C">
        <w:rPr>
          <w:rFonts w:ascii="Times New Roman" w:eastAsia="Calibri" w:hAnsi="Times New Roman" w:cs="Times New Roman"/>
          <w:kern w:val="0"/>
          <w:sz w:val="24"/>
          <w:szCs w:val="24"/>
          <w:lang w:val="uz-Latn-UZ" w:eastAsia="en-US"/>
        </w:rPr>
        <w:t>kun</w:t>
      </w:r>
      <w:r w:rsidR="00B419A3" w:rsidRPr="002D677C">
        <w:rPr>
          <w:rFonts w:ascii="Times New Roman" w:eastAsia="Calibri" w:hAnsi="Times New Roman" w:cs="Times New Roman"/>
          <w:kern w:val="0"/>
          <w:sz w:val="24"/>
          <w:szCs w:val="24"/>
          <w:lang w:val="uz-Latn-UZ" w:eastAsia="en-US"/>
        </w:rPr>
        <w:t xml:space="preserve"> </w:t>
      </w:r>
      <w:r w:rsidR="002D677C">
        <w:rPr>
          <w:rFonts w:ascii="Times New Roman" w:eastAsia="Calibri" w:hAnsi="Times New Roman" w:cs="Times New Roman"/>
          <w:kern w:val="0"/>
          <w:sz w:val="24"/>
          <w:szCs w:val="24"/>
          <w:lang w:val="uz-Latn-UZ" w:eastAsia="en-US"/>
        </w:rPr>
        <w:t>davomida</w:t>
      </w:r>
      <w:r w:rsidR="00B419A3" w:rsidRPr="002D677C">
        <w:rPr>
          <w:rFonts w:ascii="Times New Roman" w:eastAsia="Calibri" w:hAnsi="Times New Roman" w:cs="Times New Roman"/>
          <w:kern w:val="0"/>
          <w:sz w:val="24"/>
          <w:szCs w:val="24"/>
          <w:lang w:val="uz-Latn-UZ" w:eastAsia="en-US"/>
        </w:rPr>
        <w:t xml:space="preserve"> </w:t>
      </w:r>
      <w:r w:rsidR="002D677C">
        <w:rPr>
          <w:rFonts w:ascii="Times New Roman" w:eastAsia="Calibri" w:hAnsi="Times New Roman" w:cs="Times New Roman"/>
          <w:kern w:val="0"/>
          <w:sz w:val="24"/>
          <w:szCs w:val="24"/>
          <w:lang w:val="uz-Latn-UZ" w:eastAsia="en-US"/>
        </w:rPr>
        <w:t>o‘zgartirish</w:t>
      </w:r>
      <w:r w:rsidR="00B419A3" w:rsidRPr="002D677C">
        <w:rPr>
          <w:rFonts w:ascii="Times New Roman" w:eastAsia="Calibri" w:hAnsi="Times New Roman" w:cs="Times New Roman"/>
          <w:kern w:val="0"/>
          <w:sz w:val="24"/>
          <w:szCs w:val="24"/>
          <w:lang w:val="uz-Latn-UZ" w:eastAsia="en-US"/>
        </w:rPr>
        <w:t xml:space="preserve"> </w:t>
      </w:r>
      <w:r w:rsidR="002D677C">
        <w:rPr>
          <w:rFonts w:ascii="Times New Roman" w:eastAsia="Calibri" w:hAnsi="Times New Roman" w:cs="Times New Roman"/>
          <w:kern w:val="0"/>
          <w:sz w:val="24"/>
          <w:szCs w:val="24"/>
          <w:lang w:val="uz-Latn-UZ" w:eastAsia="en-US"/>
        </w:rPr>
        <w:t>kiritilishi</w:t>
      </w:r>
      <w:r w:rsidR="00B419A3" w:rsidRPr="002D677C">
        <w:rPr>
          <w:rFonts w:ascii="Times New Roman" w:eastAsia="Calibri" w:hAnsi="Times New Roman" w:cs="Times New Roman"/>
          <w:kern w:val="0"/>
          <w:sz w:val="24"/>
          <w:szCs w:val="24"/>
          <w:lang w:val="uz-Latn-UZ" w:eastAsia="en-US"/>
        </w:rPr>
        <w:t xml:space="preserve"> </w:t>
      </w:r>
      <w:r w:rsidR="002D677C">
        <w:rPr>
          <w:rFonts w:ascii="Times New Roman" w:eastAsia="Calibri" w:hAnsi="Times New Roman" w:cs="Times New Roman"/>
          <w:kern w:val="0"/>
          <w:sz w:val="24"/>
          <w:szCs w:val="24"/>
          <w:lang w:val="uz-Latn-UZ" w:eastAsia="en-US"/>
        </w:rPr>
        <w:t>mumkin</w:t>
      </w:r>
      <w:r w:rsidR="00B419A3" w:rsidRPr="002D677C">
        <w:rPr>
          <w:rFonts w:ascii="Times New Roman" w:eastAsia="Calibri" w:hAnsi="Times New Roman" w:cs="Times New Roman"/>
          <w:kern w:val="0"/>
          <w:sz w:val="24"/>
          <w:szCs w:val="24"/>
          <w:lang w:val="uz-Latn-UZ" w:eastAsia="en-US"/>
        </w:rPr>
        <w:t>.</w:t>
      </w:r>
    </w:p>
    <w:p w14:paraId="481C0DF8" w14:textId="4A93FEA2" w:rsidR="007D21E8" w:rsidRPr="006118C3" w:rsidRDefault="004F4B22" w:rsidP="00B419A3">
      <w:pPr>
        <w:suppressAutoHyphens w:val="0"/>
        <w:spacing w:after="120"/>
        <w:ind w:firstLine="709"/>
        <w:contextualSpacing/>
        <w:jc w:val="both"/>
        <w:rPr>
          <w:rFonts w:ascii="Times New Roman" w:eastAsia="Calibri" w:hAnsi="Times New Roman" w:cs="Times New Roman"/>
          <w:kern w:val="0"/>
          <w:sz w:val="24"/>
          <w:szCs w:val="24"/>
          <w:lang w:val="uz-Latn-UZ" w:eastAsia="en-US"/>
        </w:rPr>
      </w:pPr>
      <w:r w:rsidRPr="006118C3">
        <w:rPr>
          <w:rFonts w:ascii="Times New Roman" w:eastAsia="Calibri" w:hAnsi="Times New Roman" w:cs="Times New Roman"/>
          <w:b/>
          <w:bCs/>
          <w:kern w:val="0"/>
          <w:sz w:val="24"/>
          <w:szCs w:val="24"/>
          <w:lang w:val="uz-Latn-UZ" w:eastAsia="en-US"/>
        </w:rPr>
        <w:t>3.2.</w:t>
      </w:r>
      <w:r w:rsidRPr="006118C3">
        <w:rPr>
          <w:rFonts w:ascii="Times New Roman" w:eastAsia="Calibri" w:hAnsi="Times New Roman" w:cs="Times New Roman"/>
          <w:kern w:val="0"/>
          <w:sz w:val="24"/>
          <w:szCs w:val="24"/>
          <w:lang w:val="uz-Latn-UZ" w:eastAsia="en-US"/>
        </w:rPr>
        <w:t xml:space="preserve"> </w:t>
      </w:r>
      <w:r w:rsidR="007D21E8" w:rsidRPr="006118C3">
        <w:rPr>
          <w:rFonts w:ascii="Times New Roman" w:eastAsia="Calibri" w:hAnsi="Times New Roman" w:cs="Times New Roman"/>
          <w:kern w:val="0"/>
          <w:sz w:val="24"/>
          <w:szCs w:val="24"/>
          <w:lang w:val="uz-Latn-UZ" w:eastAsia="en-US"/>
        </w:rPr>
        <w:t xml:space="preserve">Ushbu </w:t>
      </w:r>
      <w:r w:rsidR="002D677C">
        <w:rPr>
          <w:rFonts w:ascii="Times New Roman" w:eastAsia="Calibri" w:hAnsi="Times New Roman" w:cs="Times New Roman"/>
          <w:kern w:val="0"/>
          <w:sz w:val="24"/>
          <w:szCs w:val="24"/>
          <w:lang w:val="uz-Latn-UZ" w:eastAsia="en-US"/>
        </w:rPr>
        <w:t>Oferta</w:t>
      </w:r>
      <w:r w:rsidR="002D677C" w:rsidRPr="006118C3">
        <w:rPr>
          <w:rFonts w:ascii="Times New Roman" w:eastAsia="Calibri" w:hAnsi="Times New Roman" w:cs="Times New Roman"/>
          <w:kern w:val="0"/>
          <w:sz w:val="24"/>
          <w:szCs w:val="24"/>
          <w:lang w:val="uz-Latn-UZ" w:eastAsia="en-US"/>
        </w:rPr>
        <w:t xml:space="preserve">ga </w:t>
      </w:r>
      <w:r w:rsidR="007D21E8" w:rsidRPr="006118C3">
        <w:rPr>
          <w:rFonts w:ascii="Times New Roman" w:eastAsia="Calibri" w:hAnsi="Times New Roman" w:cs="Times New Roman"/>
          <w:kern w:val="0"/>
          <w:sz w:val="24"/>
          <w:szCs w:val="24"/>
          <w:lang w:val="uz-Latn-UZ" w:eastAsia="en-US"/>
        </w:rPr>
        <w:t>muvofiq, Mijoz</w:t>
      </w:r>
      <w:r w:rsidR="00F85196">
        <w:rPr>
          <w:rFonts w:ascii="Times New Roman" w:eastAsia="Calibri" w:hAnsi="Times New Roman" w:cs="Times New Roman"/>
          <w:kern w:val="0"/>
          <w:sz w:val="24"/>
          <w:szCs w:val="24"/>
          <w:lang w:val="uz-Latn-UZ" w:eastAsia="en-US"/>
        </w:rPr>
        <w:t>ga</w:t>
      </w:r>
      <w:r w:rsidR="007D21E8" w:rsidRPr="006118C3">
        <w:rPr>
          <w:rFonts w:ascii="Times New Roman" w:eastAsia="Calibri" w:hAnsi="Times New Roman" w:cs="Times New Roman"/>
          <w:kern w:val="0"/>
          <w:sz w:val="24"/>
          <w:szCs w:val="24"/>
          <w:lang w:val="uz-Latn-UZ" w:eastAsia="en-US"/>
        </w:rPr>
        <w:t xml:space="preserve"> </w:t>
      </w:r>
      <w:r w:rsidR="002D677C">
        <w:rPr>
          <w:rFonts w:ascii="Times New Roman" w:eastAsia="Calibri" w:hAnsi="Times New Roman" w:cs="Times New Roman"/>
          <w:kern w:val="0"/>
          <w:sz w:val="24"/>
          <w:szCs w:val="24"/>
          <w:lang w:val="uz-Latn-UZ" w:eastAsia="en-US"/>
        </w:rPr>
        <w:t>D</w:t>
      </w:r>
      <w:r w:rsidR="007D21E8" w:rsidRPr="006118C3">
        <w:rPr>
          <w:rFonts w:ascii="Times New Roman" w:eastAsia="Calibri" w:hAnsi="Times New Roman" w:cs="Times New Roman"/>
          <w:kern w:val="0"/>
          <w:sz w:val="24"/>
          <w:szCs w:val="24"/>
          <w:lang w:val="uz-Latn-UZ" w:eastAsia="en-US"/>
        </w:rPr>
        <w:t>asturning tegishli bo‘limida hisob</w:t>
      </w:r>
      <w:r w:rsidR="002D677C">
        <w:rPr>
          <w:rFonts w:ascii="Times New Roman" w:eastAsia="Calibri" w:hAnsi="Times New Roman" w:cs="Times New Roman"/>
          <w:kern w:val="0"/>
          <w:sz w:val="24"/>
          <w:szCs w:val="24"/>
          <w:lang w:val="uz-Latn-UZ" w:eastAsia="en-US"/>
        </w:rPr>
        <w:t>varaq</w:t>
      </w:r>
      <w:r w:rsidR="007D21E8" w:rsidRPr="006118C3">
        <w:rPr>
          <w:rFonts w:ascii="Times New Roman" w:eastAsia="Calibri" w:hAnsi="Times New Roman" w:cs="Times New Roman"/>
          <w:kern w:val="0"/>
          <w:sz w:val="24"/>
          <w:szCs w:val="24"/>
          <w:lang w:val="uz-Latn-UZ" w:eastAsia="en-US"/>
        </w:rPr>
        <w:t xml:space="preserve"> och</w:t>
      </w:r>
      <w:r w:rsidR="00F85196">
        <w:rPr>
          <w:rFonts w:ascii="Times New Roman" w:eastAsia="Calibri" w:hAnsi="Times New Roman" w:cs="Times New Roman"/>
          <w:kern w:val="0"/>
          <w:sz w:val="24"/>
          <w:szCs w:val="24"/>
          <w:lang w:val="uz-Latn-UZ" w:eastAsia="en-US"/>
        </w:rPr>
        <w:t>il</w:t>
      </w:r>
      <w:r w:rsidR="007D21E8" w:rsidRPr="006118C3">
        <w:rPr>
          <w:rFonts w:ascii="Times New Roman" w:eastAsia="Calibri" w:hAnsi="Times New Roman" w:cs="Times New Roman"/>
          <w:kern w:val="0"/>
          <w:sz w:val="24"/>
          <w:szCs w:val="24"/>
          <w:lang w:val="uz-Latn-UZ" w:eastAsia="en-US"/>
        </w:rPr>
        <w:t>adi va u orqali operatsiyalar amalga oshir</w:t>
      </w:r>
      <w:r w:rsidR="00F85196">
        <w:rPr>
          <w:rFonts w:ascii="Times New Roman" w:eastAsia="Calibri" w:hAnsi="Times New Roman" w:cs="Times New Roman"/>
          <w:kern w:val="0"/>
          <w:sz w:val="24"/>
          <w:szCs w:val="24"/>
          <w:lang w:val="uz-Latn-UZ" w:eastAsia="en-US"/>
        </w:rPr>
        <w:t>il</w:t>
      </w:r>
      <w:r w:rsidR="007D21E8" w:rsidRPr="006118C3">
        <w:rPr>
          <w:rFonts w:ascii="Times New Roman" w:eastAsia="Calibri" w:hAnsi="Times New Roman" w:cs="Times New Roman"/>
          <w:kern w:val="0"/>
          <w:sz w:val="24"/>
          <w:szCs w:val="24"/>
          <w:lang w:val="uz-Latn-UZ" w:eastAsia="en-US"/>
        </w:rPr>
        <w:t>adi</w:t>
      </w:r>
      <w:r w:rsidR="002B58E2" w:rsidRPr="006118C3">
        <w:rPr>
          <w:rFonts w:ascii="Times New Roman" w:eastAsia="Calibri" w:hAnsi="Times New Roman" w:cs="Times New Roman"/>
          <w:kern w:val="0"/>
          <w:sz w:val="24"/>
          <w:szCs w:val="24"/>
          <w:lang w:val="uz-Latn-UZ" w:eastAsia="en-US"/>
        </w:rPr>
        <w:t>.</w:t>
      </w:r>
    </w:p>
    <w:p w14:paraId="107E8F46" w14:textId="2A9C5AB4" w:rsidR="007D21E8" w:rsidRPr="006118C3" w:rsidRDefault="007D21E8" w:rsidP="002B58E2">
      <w:pPr>
        <w:suppressAutoHyphens w:val="0"/>
        <w:ind w:firstLine="709"/>
        <w:jc w:val="both"/>
        <w:rPr>
          <w:rFonts w:ascii="Times New Roman" w:eastAsia="Calibri" w:hAnsi="Times New Roman" w:cs="Times New Roman"/>
          <w:kern w:val="0"/>
          <w:sz w:val="24"/>
          <w:szCs w:val="24"/>
          <w:lang w:val="uz-Latn-UZ" w:eastAsia="en-US"/>
        </w:rPr>
      </w:pPr>
      <w:r w:rsidRPr="006118C3">
        <w:rPr>
          <w:rFonts w:ascii="Times New Roman" w:eastAsia="Calibri" w:hAnsi="Times New Roman" w:cs="Times New Roman"/>
          <w:b/>
          <w:bCs/>
          <w:kern w:val="0"/>
          <w:sz w:val="24"/>
          <w:szCs w:val="24"/>
          <w:lang w:val="uz-Latn-UZ" w:eastAsia="en-US"/>
        </w:rPr>
        <w:lastRenderedPageBreak/>
        <w:t>3.3.</w:t>
      </w:r>
      <w:r w:rsidRPr="006118C3">
        <w:rPr>
          <w:rFonts w:ascii="Times New Roman" w:eastAsia="Calibri" w:hAnsi="Times New Roman" w:cs="Times New Roman"/>
          <w:kern w:val="0"/>
          <w:sz w:val="24"/>
          <w:szCs w:val="24"/>
          <w:lang w:val="uz-Latn-UZ" w:eastAsia="en-US"/>
        </w:rPr>
        <w:t> Hisob</w:t>
      </w:r>
      <w:r w:rsidR="001D5CB6">
        <w:rPr>
          <w:rFonts w:ascii="Times New Roman" w:eastAsia="Calibri" w:hAnsi="Times New Roman" w:cs="Times New Roman"/>
          <w:kern w:val="0"/>
          <w:sz w:val="24"/>
          <w:szCs w:val="24"/>
          <w:lang w:val="uz-Latn-UZ" w:eastAsia="en-US"/>
        </w:rPr>
        <w:t>v</w:t>
      </w:r>
      <w:r w:rsidR="00F85196">
        <w:rPr>
          <w:rFonts w:ascii="Times New Roman" w:eastAsia="Calibri" w:hAnsi="Times New Roman" w:cs="Times New Roman"/>
          <w:kern w:val="0"/>
          <w:sz w:val="24"/>
          <w:szCs w:val="24"/>
          <w:lang w:val="uz-Latn-UZ" w:eastAsia="en-US"/>
        </w:rPr>
        <w:t>a</w:t>
      </w:r>
      <w:r w:rsidR="001D5CB6">
        <w:rPr>
          <w:rFonts w:ascii="Times New Roman" w:eastAsia="Calibri" w:hAnsi="Times New Roman" w:cs="Times New Roman"/>
          <w:kern w:val="0"/>
          <w:sz w:val="24"/>
          <w:szCs w:val="24"/>
          <w:lang w:val="uz-Latn-UZ" w:eastAsia="en-US"/>
        </w:rPr>
        <w:t>ra</w:t>
      </w:r>
      <w:r w:rsidR="00F85196">
        <w:rPr>
          <w:rFonts w:ascii="Times New Roman" w:eastAsia="Calibri" w:hAnsi="Times New Roman" w:cs="Times New Roman"/>
          <w:kern w:val="0"/>
          <w:sz w:val="24"/>
          <w:szCs w:val="24"/>
          <w:lang w:val="uz-Latn-UZ" w:eastAsia="en-US"/>
        </w:rPr>
        <w:t xml:space="preserve">q </w:t>
      </w:r>
      <w:r w:rsidRPr="006118C3">
        <w:rPr>
          <w:rFonts w:ascii="Times New Roman" w:eastAsia="Calibri" w:hAnsi="Times New Roman" w:cs="Times New Roman"/>
          <w:kern w:val="0"/>
          <w:sz w:val="24"/>
          <w:szCs w:val="24"/>
          <w:lang w:val="uz-Latn-UZ" w:eastAsia="en-US"/>
        </w:rPr>
        <w:t>oltin</w:t>
      </w:r>
      <w:r w:rsidR="001D5CB6">
        <w:rPr>
          <w:rFonts w:ascii="Times New Roman" w:eastAsia="Calibri" w:hAnsi="Times New Roman" w:cs="Times New Roman"/>
          <w:kern w:val="0"/>
          <w:sz w:val="24"/>
          <w:szCs w:val="24"/>
          <w:lang w:val="uz-Latn-UZ" w:eastAsia="en-US"/>
        </w:rPr>
        <w:t xml:space="preserve"> uchun belgilangan valyuta kodi</w:t>
      </w:r>
      <w:r w:rsidRPr="006118C3">
        <w:rPr>
          <w:rFonts w:ascii="Times New Roman" w:eastAsia="Calibri" w:hAnsi="Times New Roman" w:cs="Times New Roman"/>
          <w:kern w:val="0"/>
          <w:sz w:val="24"/>
          <w:szCs w:val="24"/>
          <w:lang w:val="uz-Latn-UZ" w:eastAsia="en-US"/>
        </w:rPr>
        <w:t>da ochiladi. Mijoz tomonidan ochiladigan hisob</w:t>
      </w:r>
      <w:r w:rsidR="002D677C">
        <w:rPr>
          <w:rFonts w:ascii="Times New Roman" w:eastAsia="Calibri" w:hAnsi="Times New Roman" w:cs="Times New Roman"/>
          <w:kern w:val="0"/>
          <w:sz w:val="24"/>
          <w:szCs w:val="24"/>
          <w:lang w:val="uz-Latn-UZ" w:eastAsia="en-US"/>
        </w:rPr>
        <w:t>varaq</w:t>
      </w:r>
      <w:r w:rsidRPr="006118C3">
        <w:rPr>
          <w:rFonts w:ascii="Times New Roman" w:eastAsia="Calibri" w:hAnsi="Times New Roman" w:cs="Times New Roman"/>
          <w:kern w:val="0"/>
          <w:sz w:val="24"/>
          <w:szCs w:val="24"/>
          <w:lang w:val="uz-Latn-UZ" w:eastAsia="en-US"/>
        </w:rPr>
        <w:t>lar soni cheklanmagan</w:t>
      </w:r>
      <w:r w:rsidR="002B58E2" w:rsidRPr="006118C3">
        <w:rPr>
          <w:rFonts w:ascii="Times New Roman" w:eastAsia="Calibri" w:hAnsi="Times New Roman" w:cs="Times New Roman"/>
          <w:kern w:val="0"/>
          <w:sz w:val="24"/>
          <w:szCs w:val="24"/>
          <w:lang w:val="uz-Latn-UZ" w:eastAsia="en-US"/>
        </w:rPr>
        <w:t>.</w:t>
      </w:r>
    </w:p>
    <w:p w14:paraId="075C4B5A" w14:textId="4B507AAA" w:rsidR="007D21E8" w:rsidRPr="006118C3" w:rsidRDefault="007D21E8" w:rsidP="002B58E2">
      <w:pPr>
        <w:suppressAutoHyphens w:val="0"/>
        <w:ind w:firstLine="709"/>
        <w:jc w:val="both"/>
        <w:rPr>
          <w:rFonts w:ascii="Times New Roman" w:eastAsia="Calibri" w:hAnsi="Times New Roman" w:cs="Times New Roman"/>
          <w:kern w:val="0"/>
          <w:sz w:val="24"/>
          <w:szCs w:val="24"/>
          <w:lang w:val="uz-Latn-UZ" w:eastAsia="en-US"/>
        </w:rPr>
      </w:pPr>
      <w:r w:rsidRPr="006118C3">
        <w:rPr>
          <w:rFonts w:ascii="Times New Roman" w:eastAsia="Calibri" w:hAnsi="Times New Roman" w:cs="Times New Roman"/>
          <w:b/>
          <w:bCs/>
          <w:kern w:val="0"/>
          <w:sz w:val="24"/>
          <w:szCs w:val="24"/>
          <w:lang w:val="uz-Latn-UZ" w:eastAsia="en-US"/>
        </w:rPr>
        <w:t>3.4.</w:t>
      </w:r>
      <w:r w:rsidRPr="006118C3">
        <w:rPr>
          <w:rFonts w:ascii="Times New Roman" w:eastAsia="Calibri" w:hAnsi="Times New Roman" w:cs="Times New Roman"/>
          <w:kern w:val="0"/>
          <w:sz w:val="24"/>
          <w:szCs w:val="24"/>
          <w:lang w:val="uz-Latn-UZ" w:eastAsia="en-US"/>
        </w:rPr>
        <w:t> Hisob</w:t>
      </w:r>
      <w:r w:rsidR="002D677C">
        <w:rPr>
          <w:rFonts w:ascii="Times New Roman" w:eastAsia="Calibri" w:hAnsi="Times New Roman" w:cs="Times New Roman"/>
          <w:kern w:val="0"/>
          <w:sz w:val="24"/>
          <w:szCs w:val="24"/>
          <w:lang w:val="uz-Latn-UZ" w:eastAsia="en-US"/>
        </w:rPr>
        <w:t>varaq</w:t>
      </w:r>
      <w:r w:rsidRPr="006118C3">
        <w:rPr>
          <w:rFonts w:ascii="Times New Roman" w:eastAsia="Calibri" w:hAnsi="Times New Roman" w:cs="Times New Roman"/>
          <w:kern w:val="0"/>
          <w:sz w:val="24"/>
          <w:szCs w:val="24"/>
          <w:lang w:val="uz-Latn-UZ" w:eastAsia="en-US"/>
        </w:rPr>
        <w:t xml:space="preserve"> ochishda Mijoz Bankdan belgilangan minimal miqdordan kam bo‘lmagan oltin sotib oladi.</w:t>
      </w:r>
      <w:r w:rsidR="002D677C">
        <w:rPr>
          <w:rFonts w:ascii="Times New Roman" w:eastAsia="Calibri" w:hAnsi="Times New Roman" w:cs="Times New Roman"/>
          <w:kern w:val="0"/>
          <w:sz w:val="24"/>
          <w:szCs w:val="24"/>
          <w:lang w:val="uz-Latn-UZ" w:eastAsia="en-US"/>
        </w:rPr>
        <w:t xml:space="preserve"> Minimal miqdor Dasturda ko‘rsatiladi.</w:t>
      </w:r>
    </w:p>
    <w:p w14:paraId="089E412F" w14:textId="22287AC4" w:rsidR="00682974" w:rsidRPr="006118C3" w:rsidRDefault="00682974" w:rsidP="002B58E2">
      <w:pPr>
        <w:suppressAutoHyphens w:val="0"/>
        <w:ind w:firstLine="709"/>
        <w:jc w:val="both"/>
        <w:rPr>
          <w:rFonts w:ascii="Times New Roman" w:eastAsia="Calibri" w:hAnsi="Times New Roman" w:cs="Times New Roman"/>
          <w:kern w:val="0"/>
          <w:sz w:val="24"/>
          <w:szCs w:val="24"/>
          <w:lang w:val="uz-Latn-UZ" w:eastAsia="en-US"/>
        </w:rPr>
      </w:pPr>
      <w:r w:rsidRPr="006118C3">
        <w:rPr>
          <w:rFonts w:ascii="Times New Roman" w:eastAsia="Calibri" w:hAnsi="Times New Roman" w:cs="Times New Roman"/>
          <w:b/>
          <w:bCs/>
          <w:kern w:val="0"/>
          <w:sz w:val="24"/>
          <w:szCs w:val="24"/>
          <w:lang w:val="uz-Latn-UZ" w:eastAsia="en-US"/>
        </w:rPr>
        <w:t>3.5.</w:t>
      </w:r>
      <w:r w:rsidRPr="006118C3">
        <w:rPr>
          <w:rFonts w:ascii="Times New Roman" w:eastAsia="Calibri" w:hAnsi="Times New Roman" w:cs="Times New Roman"/>
          <w:kern w:val="0"/>
          <w:sz w:val="24"/>
          <w:szCs w:val="24"/>
          <w:lang w:val="uz-Latn-UZ" w:eastAsia="en-US"/>
        </w:rPr>
        <w:t xml:space="preserve"> Mijoz tomonidan </w:t>
      </w:r>
      <w:r w:rsidR="002D677C">
        <w:rPr>
          <w:rFonts w:ascii="Times New Roman" w:eastAsia="Calibri" w:hAnsi="Times New Roman" w:cs="Times New Roman"/>
          <w:kern w:val="0"/>
          <w:sz w:val="24"/>
          <w:szCs w:val="24"/>
          <w:lang w:val="uz-Latn-UZ" w:eastAsia="en-US"/>
        </w:rPr>
        <w:t>h</w:t>
      </w:r>
      <w:r w:rsidR="002D677C" w:rsidRPr="006118C3">
        <w:rPr>
          <w:rFonts w:ascii="Times New Roman" w:eastAsia="Calibri" w:hAnsi="Times New Roman" w:cs="Times New Roman"/>
          <w:kern w:val="0"/>
          <w:sz w:val="24"/>
          <w:szCs w:val="24"/>
          <w:lang w:val="uz-Latn-UZ" w:eastAsia="en-US"/>
        </w:rPr>
        <w:t>isob</w:t>
      </w:r>
      <w:r w:rsidR="002D677C">
        <w:rPr>
          <w:rFonts w:ascii="Times New Roman" w:eastAsia="Calibri" w:hAnsi="Times New Roman" w:cs="Times New Roman"/>
          <w:kern w:val="0"/>
          <w:sz w:val="24"/>
          <w:szCs w:val="24"/>
          <w:lang w:val="uz-Latn-UZ" w:eastAsia="en-US"/>
        </w:rPr>
        <w:t>varaqq</w:t>
      </w:r>
      <w:r w:rsidR="002D677C" w:rsidRPr="006118C3">
        <w:rPr>
          <w:rFonts w:ascii="Times New Roman" w:eastAsia="Calibri" w:hAnsi="Times New Roman" w:cs="Times New Roman"/>
          <w:kern w:val="0"/>
          <w:sz w:val="24"/>
          <w:szCs w:val="24"/>
          <w:lang w:val="uz-Latn-UZ" w:eastAsia="en-US"/>
        </w:rPr>
        <w:t xml:space="preserve">a </w:t>
      </w:r>
      <w:r w:rsidRPr="006118C3">
        <w:rPr>
          <w:rFonts w:ascii="Times New Roman" w:eastAsia="Calibri" w:hAnsi="Times New Roman" w:cs="Times New Roman"/>
          <w:kern w:val="0"/>
          <w:sz w:val="24"/>
          <w:szCs w:val="24"/>
          <w:lang w:val="uz-Latn-UZ" w:eastAsia="en-US"/>
        </w:rPr>
        <w:t xml:space="preserve">joylashtirilgan qimmatbaho metall O‘zbekiston Respublikasi “Fuqarolarning banklardagi omonatlarini himoya qilish kafolatlari to‘g‘risida”gi Qonunga muvofiq kafolatlangan </w:t>
      </w:r>
      <w:r w:rsidR="002D677C" w:rsidRPr="006118C3">
        <w:rPr>
          <w:rFonts w:ascii="Times New Roman" w:eastAsia="Calibri" w:hAnsi="Times New Roman" w:cs="Times New Roman"/>
          <w:kern w:val="0"/>
          <w:sz w:val="24"/>
          <w:szCs w:val="24"/>
          <w:lang w:val="uz-Latn-UZ" w:eastAsia="en-US"/>
        </w:rPr>
        <w:t>ob</w:t>
      </w:r>
      <w:r w:rsidR="002D677C">
        <w:rPr>
          <w:rFonts w:ascii="Times New Roman" w:eastAsia="Calibri" w:hAnsi="Times New Roman" w:cs="Times New Roman"/>
          <w:kern w:val="0"/>
          <w:sz w:val="24"/>
          <w:szCs w:val="24"/>
          <w:lang w:val="uz-Latn-UZ" w:eastAsia="en-US"/>
        </w:rPr>
        <w:t>y</w:t>
      </w:r>
      <w:r w:rsidR="002D677C" w:rsidRPr="006118C3">
        <w:rPr>
          <w:rFonts w:ascii="Times New Roman" w:eastAsia="Calibri" w:hAnsi="Times New Roman" w:cs="Times New Roman"/>
          <w:kern w:val="0"/>
          <w:sz w:val="24"/>
          <w:szCs w:val="24"/>
          <w:lang w:val="uz-Latn-UZ" w:eastAsia="en-US"/>
        </w:rPr>
        <w:t xml:space="preserve">ekt </w:t>
      </w:r>
      <w:r w:rsidRPr="006118C3">
        <w:rPr>
          <w:rFonts w:ascii="Times New Roman" w:eastAsia="Calibri" w:hAnsi="Times New Roman" w:cs="Times New Roman"/>
          <w:kern w:val="0"/>
          <w:sz w:val="24"/>
          <w:szCs w:val="24"/>
          <w:lang w:val="uz-Latn-UZ" w:eastAsia="en-US"/>
        </w:rPr>
        <w:t>hisoblanmaydi.</w:t>
      </w:r>
    </w:p>
    <w:p w14:paraId="1D1FEF90" w14:textId="3B770E8D" w:rsidR="00682974" w:rsidRPr="006118C3" w:rsidRDefault="00682974" w:rsidP="002B58E2">
      <w:pPr>
        <w:suppressAutoHyphens w:val="0"/>
        <w:ind w:firstLine="709"/>
        <w:jc w:val="both"/>
        <w:rPr>
          <w:rFonts w:ascii="Times New Roman" w:eastAsia="Calibri" w:hAnsi="Times New Roman" w:cs="Times New Roman"/>
          <w:kern w:val="0"/>
          <w:sz w:val="24"/>
          <w:szCs w:val="24"/>
          <w:lang w:val="uz-Latn-UZ" w:eastAsia="en-US"/>
        </w:rPr>
      </w:pPr>
      <w:r w:rsidRPr="006118C3">
        <w:rPr>
          <w:rFonts w:ascii="Times New Roman" w:eastAsia="Calibri" w:hAnsi="Times New Roman" w:cs="Times New Roman"/>
          <w:b/>
          <w:bCs/>
          <w:kern w:val="0"/>
          <w:sz w:val="24"/>
          <w:szCs w:val="24"/>
          <w:lang w:val="uz-Latn-UZ" w:eastAsia="en-US"/>
        </w:rPr>
        <w:t>3.6.</w:t>
      </w:r>
      <w:r w:rsidRPr="006118C3">
        <w:rPr>
          <w:rFonts w:ascii="Times New Roman" w:eastAsia="Calibri" w:hAnsi="Times New Roman" w:cs="Times New Roman"/>
          <w:kern w:val="0"/>
          <w:sz w:val="24"/>
          <w:szCs w:val="24"/>
          <w:lang w:val="uz-Latn-UZ" w:eastAsia="en-US"/>
        </w:rPr>
        <w:t> Hisob</w:t>
      </w:r>
      <w:r w:rsidR="002D677C">
        <w:rPr>
          <w:rFonts w:ascii="Times New Roman" w:eastAsia="Calibri" w:hAnsi="Times New Roman" w:cs="Times New Roman"/>
          <w:kern w:val="0"/>
          <w:sz w:val="24"/>
          <w:szCs w:val="24"/>
          <w:lang w:val="uz-Latn-UZ" w:eastAsia="en-US"/>
        </w:rPr>
        <w:t>varaq</w:t>
      </w:r>
      <w:r w:rsidRPr="006118C3">
        <w:rPr>
          <w:rFonts w:ascii="Times New Roman" w:eastAsia="Calibri" w:hAnsi="Times New Roman" w:cs="Times New Roman"/>
          <w:kern w:val="0"/>
          <w:sz w:val="24"/>
          <w:szCs w:val="24"/>
          <w:lang w:val="uz-Latn-UZ" w:eastAsia="en-US"/>
        </w:rPr>
        <w:t xml:space="preserve"> qoldig‘iga foizlar hisoblanmaydi va to‘lanmaydi.</w:t>
      </w:r>
    </w:p>
    <w:p w14:paraId="737726C5" w14:textId="20505FBC" w:rsidR="00682974" w:rsidRPr="006118C3" w:rsidRDefault="00682974" w:rsidP="002B58E2">
      <w:pPr>
        <w:suppressAutoHyphens w:val="0"/>
        <w:ind w:firstLine="709"/>
        <w:jc w:val="both"/>
        <w:rPr>
          <w:rFonts w:ascii="Times New Roman" w:eastAsia="Calibri" w:hAnsi="Times New Roman" w:cs="Times New Roman"/>
          <w:kern w:val="0"/>
          <w:sz w:val="24"/>
          <w:szCs w:val="24"/>
          <w:lang w:val="uz-Latn-UZ" w:eastAsia="en-US"/>
        </w:rPr>
      </w:pPr>
      <w:r w:rsidRPr="006118C3">
        <w:rPr>
          <w:rFonts w:ascii="Times New Roman" w:eastAsia="Calibri" w:hAnsi="Times New Roman" w:cs="Times New Roman"/>
          <w:b/>
          <w:bCs/>
          <w:kern w:val="0"/>
          <w:sz w:val="24"/>
          <w:szCs w:val="24"/>
          <w:lang w:val="uz-Latn-UZ" w:eastAsia="en-US"/>
        </w:rPr>
        <w:t>3.7.</w:t>
      </w:r>
      <w:r w:rsidRPr="006118C3">
        <w:rPr>
          <w:rFonts w:ascii="Times New Roman" w:eastAsia="Calibri" w:hAnsi="Times New Roman" w:cs="Times New Roman"/>
          <w:kern w:val="0"/>
          <w:sz w:val="24"/>
          <w:szCs w:val="24"/>
          <w:lang w:val="uz-Latn-UZ" w:eastAsia="en-US"/>
        </w:rPr>
        <w:t xml:space="preserve"> Mijozning </w:t>
      </w:r>
      <w:r w:rsidR="002D677C">
        <w:rPr>
          <w:rFonts w:ascii="Times New Roman" w:eastAsia="Calibri" w:hAnsi="Times New Roman" w:cs="Times New Roman"/>
          <w:kern w:val="0"/>
          <w:sz w:val="24"/>
          <w:szCs w:val="24"/>
          <w:lang w:val="uz-Latn-UZ" w:eastAsia="en-US"/>
        </w:rPr>
        <w:t>h</w:t>
      </w:r>
      <w:r w:rsidR="002D677C" w:rsidRPr="006118C3">
        <w:rPr>
          <w:rFonts w:ascii="Times New Roman" w:eastAsia="Calibri" w:hAnsi="Times New Roman" w:cs="Times New Roman"/>
          <w:kern w:val="0"/>
          <w:sz w:val="24"/>
          <w:szCs w:val="24"/>
          <w:lang w:val="uz-Latn-UZ" w:eastAsia="en-US"/>
        </w:rPr>
        <w:t>isob</w:t>
      </w:r>
      <w:r w:rsidR="002D677C">
        <w:rPr>
          <w:rFonts w:ascii="Times New Roman" w:eastAsia="Calibri" w:hAnsi="Times New Roman" w:cs="Times New Roman"/>
          <w:kern w:val="0"/>
          <w:sz w:val="24"/>
          <w:szCs w:val="24"/>
          <w:lang w:val="uz-Latn-UZ" w:eastAsia="en-US"/>
        </w:rPr>
        <w:t>varag‘</w:t>
      </w:r>
      <w:r w:rsidRPr="006118C3">
        <w:rPr>
          <w:rFonts w:ascii="Times New Roman" w:eastAsia="Calibri" w:hAnsi="Times New Roman" w:cs="Times New Roman"/>
          <w:kern w:val="0"/>
          <w:sz w:val="24"/>
          <w:szCs w:val="24"/>
          <w:lang w:val="uz-Latn-UZ" w:eastAsia="en-US"/>
        </w:rPr>
        <w:t xml:space="preserve">i bo‘yicha bitimlarni amalga oshirish uchun asos Mijoz tomonidan Bankka </w:t>
      </w:r>
      <w:r w:rsidR="002D677C">
        <w:rPr>
          <w:rFonts w:ascii="Times New Roman" w:eastAsia="Calibri" w:hAnsi="Times New Roman" w:cs="Times New Roman"/>
          <w:kern w:val="0"/>
          <w:sz w:val="24"/>
          <w:szCs w:val="24"/>
          <w:lang w:val="uz-Latn-UZ" w:eastAsia="en-US"/>
        </w:rPr>
        <w:t>D</w:t>
      </w:r>
      <w:r w:rsidRPr="006118C3">
        <w:rPr>
          <w:rFonts w:ascii="Times New Roman" w:eastAsia="Calibri" w:hAnsi="Times New Roman" w:cs="Times New Roman"/>
          <w:kern w:val="0"/>
          <w:sz w:val="24"/>
          <w:szCs w:val="24"/>
          <w:lang w:val="uz-Latn-UZ" w:eastAsia="en-US"/>
        </w:rPr>
        <w:t>astur orqali tasdiqlangan shakllarga muvofiq yuborilgan tegishli ariza hisoblanadi.</w:t>
      </w:r>
    </w:p>
    <w:p w14:paraId="47D7DD98" w14:textId="2409ED2F" w:rsidR="002B58E2" w:rsidRDefault="002B58E2" w:rsidP="002B58E2">
      <w:pPr>
        <w:suppressAutoHyphens w:val="0"/>
        <w:ind w:firstLine="709"/>
        <w:jc w:val="both"/>
        <w:rPr>
          <w:rFonts w:ascii="Times New Roman" w:eastAsia="Calibri" w:hAnsi="Times New Roman" w:cs="Times New Roman"/>
          <w:kern w:val="0"/>
          <w:sz w:val="24"/>
          <w:szCs w:val="24"/>
          <w:lang w:val="uz-Cyrl-UZ" w:eastAsia="en-US"/>
        </w:rPr>
      </w:pPr>
      <w:r w:rsidRPr="006118C3">
        <w:rPr>
          <w:rFonts w:ascii="Times New Roman" w:eastAsia="Calibri" w:hAnsi="Times New Roman" w:cs="Times New Roman"/>
          <w:b/>
          <w:bCs/>
          <w:kern w:val="0"/>
          <w:sz w:val="24"/>
          <w:szCs w:val="24"/>
          <w:lang w:val="uz-Latn-UZ" w:eastAsia="en-US"/>
        </w:rPr>
        <w:t>3.8.</w:t>
      </w:r>
      <w:r w:rsidRPr="006118C3">
        <w:rPr>
          <w:rFonts w:ascii="Times New Roman" w:eastAsia="Calibri" w:hAnsi="Times New Roman" w:cs="Times New Roman"/>
          <w:kern w:val="0"/>
          <w:sz w:val="24"/>
          <w:szCs w:val="24"/>
          <w:lang w:val="uz-Latn-UZ" w:eastAsia="en-US"/>
        </w:rPr>
        <w:t> </w:t>
      </w:r>
      <w:r w:rsidR="002D677C">
        <w:rPr>
          <w:rFonts w:ascii="Times New Roman" w:eastAsia="Calibri" w:hAnsi="Times New Roman" w:cs="Times New Roman"/>
          <w:kern w:val="0"/>
          <w:sz w:val="24"/>
          <w:szCs w:val="24"/>
          <w:lang w:val="uz-Latn-UZ" w:eastAsia="en-US"/>
        </w:rPr>
        <w:t>Oltin</w:t>
      </w:r>
      <w:r w:rsidRPr="006118C3">
        <w:rPr>
          <w:rFonts w:ascii="Times New Roman" w:eastAsia="Calibri" w:hAnsi="Times New Roman" w:cs="Times New Roman"/>
          <w:kern w:val="0"/>
          <w:sz w:val="24"/>
          <w:szCs w:val="24"/>
          <w:lang w:val="uz-Latn-UZ" w:eastAsia="en-US"/>
        </w:rPr>
        <w:t xml:space="preserve">ni sotib olish/sotish bitimlari operatsiya amalga oshirilgan paytda amal qilayotgan </w:t>
      </w:r>
      <w:r w:rsidR="002D677C">
        <w:rPr>
          <w:rFonts w:ascii="Times New Roman" w:eastAsia="Calibri" w:hAnsi="Times New Roman" w:cs="Times New Roman"/>
          <w:kern w:val="0"/>
          <w:sz w:val="24"/>
          <w:szCs w:val="24"/>
          <w:lang w:val="uz-Latn-UZ" w:eastAsia="en-US"/>
        </w:rPr>
        <w:t>k</w:t>
      </w:r>
      <w:r w:rsidR="002D677C" w:rsidRPr="006118C3">
        <w:rPr>
          <w:rFonts w:ascii="Times New Roman" w:eastAsia="Calibri" w:hAnsi="Times New Roman" w:cs="Times New Roman"/>
          <w:kern w:val="0"/>
          <w:sz w:val="24"/>
          <w:szCs w:val="24"/>
          <w:lang w:val="uz-Latn-UZ" w:eastAsia="en-US"/>
        </w:rPr>
        <w:t xml:space="preserve">otirovkalarga </w:t>
      </w:r>
      <w:r w:rsidRPr="006118C3">
        <w:rPr>
          <w:rFonts w:ascii="Times New Roman" w:eastAsia="Calibri" w:hAnsi="Times New Roman" w:cs="Times New Roman"/>
          <w:kern w:val="0"/>
          <w:sz w:val="24"/>
          <w:szCs w:val="24"/>
          <w:lang w:val="uz-Latn-UZ" w:eastAsia="en-US"/>
        </w:rPr>
        <w:t>muvofiq amalga oshiriladi.</w:t>
      </w:r>
    </w:p>
    <w:p w14:paraId="0A979881" w14:textId="7C207E59" w:rsidR="004E2F93" w:rsidRPr="004E2F93" w:rsidRDefault="004E2F93" w:rsidP="002B58E2">
      <w:pPr>
        <w:suppressAutoHyphens w:val="0"/>
        <w:ind w:firstLine="709"/>
        <w:jc w:val="both"/>
        <w:rPr>
          <w:rFonts w:ascii="Times New Roman" w:eastAsia="Calibri" w:hAnsi="Times New Roman" w:cs="Times New Roman"/>
          <w:kern w:val="0"/>
          <w:sz w:val="24"/>
          <w:szCs w:val="24"/>
          <w:lang w:val="uz-Cyrl-UZ" w:eastAsia="en-US"/>
        </w:rPr>
      </w:pPr>
      <w:r w:rsidRPr="004E2F93">
        <w:rPr>
          <w:rFonts w:ascii="Times New Roman" w:eastAsia="Calibri" w:hAnsi="Times New Roman" w:cs="Times New Roman"/>
          <w:b/>
          <w:bCs/>
          <w:kern w:val="0"/>
          <w:sz w:val="24"/>
          <w:szCs w:val="24"/>
          <w:lang w:val="uz-Cyrl-UZ" w:eastAsia="en-US"/>
        </w:rPr>
        <w:t>3.9.</w:t>
      </w:r>
      <w:r>
        <w:rPr>
          <w:rFonts w:ascii="Times New Roman" w:eastAsia="Calibri" w:hAnsi="Times New Roman" w:cs="Times New Roman"/>
          <w:kern w:val="0"/>
          <w:sz w:val="24"/>
          <w:szCs w:val="24"/>
          <w:lang w:val="uz-Cyrl-UZ" w:eastAsia="en-US"/>
        </w:rPr>
        <w:t> Elektron</w:t>
      </w:r>
      <w:r w:rsidRPr="004E2F93">
        <w:rPr>
          <w:rFonts w:ascii="Times New Roman" w:eastAsia="Calibri" w:hAnsi="Times New Roman" w:cs="Times New Roman"/>
          <w:kern w:val="0"/>
          <w:sz w:val="24"/>
          <w:szCs w:val="24"/>
          <w:lang w:val="uz-Cyrl-UZ" w:eastAsia="en-US"/>
        </w:rPr>
        <w:t xml:space="preserve"> (</w:t>
      </w:r>
      <w:r>
        <w:rPr>
          <w:rFonts w:ascii="Times New Roman" w:eastAsia="Calibri" w:hAnsi="Times New Roman" w:cs="Times New Roman"/>
          <w:kern w:val="0"/>
          <w:sz w:val="24"/>
          <w:szCs w:val="24"/>
          <w:lang w:val="uz-Cyrl-UZ" w:eastAsia="en-US"/>
        </w:rPr>
        <w:t>jismoniy</w:t>
      </w:r>
      <w:r w:rsidRPr="004E2F93">
        <w:rPr>
          <w:rFonts w:ascii="Times New Roman" w:eastAsia="Calibri" w:hAnsi="Times New Roman" w:cs="Times New Roman"/>
          <w:kern w:val="0"/>
          <w:sz w:val="24"/>
          <w:szCs w:val="24"/>
          <w:lang w:val="uz-Cyrl-UZ" w:eastAsia="en-US"/>
        </w:rPr>
        <w:t xml:space="preserve"> </w:t>
      </w:r>
      <w:r>
        <w:rPr>
          <w:rFonts w:ascii="Times New Roman" w:eastAsia="Calibri" w:hAnsi="Times New Roman" w:cs="Times New Roman"/>
          <w:kern w:val="0"/>
          <w:sz w:val="24"/>
          <w:szCs w:val="24"/>
          <w:lang w:val="uz-Cyrl-UZ" w:eastAsia="en-US"/>
        </w:rPr>
        <w:t>bo‘lmagan</w:t>
      </w:r>
      <w:r w:rsidRPr="004E2F93">
        <w:rPr>
          <w:rFonts w:ascii="Times New Roman" w:eastAsia="Calibri" w:hAnsi="Times New Roman" w:cs="Times New Roman"/>
          <w:kern w:val="0"/>
          <w:sz w:val="24"/>
          <w:szCs w:val="24"/>
          <w:lang w:val="uz-Cyrl-UZ" w:eastAsia="en-US"/>
        </w:rPr>
        <w:t xml:space="preserve">) </w:t>
      </w:r>
      <w:r>
        <w:rPr>
          <w:rFonts w:ascii="Times New Roman" w:eastAsia="Calibri" w:hAnsi="Times New Roman" w:cs="Times New Roman"/>
          <w:kern w:val="0"/>
          <w:sz w:val="24"/>
          <w:szCs w:val="24"/>
          <w:lang w:val="uz-Cyrl-UZ" w:eastAsia="en-US"/>
        </w:rPr>
        <w:t>ko‘rinishdagi</w:t>
      </w:r>
      <w:r w:rsidRPr="004E2F93">
        <w:rPr>
          <w:rFonts w:ascii="Times New Roman" w:eastAsia="Calibri" w:hAnsi="Times New Roman" w:cs="Times New Roman"/>
          <w:kern w:val="0"/>
          <w:sz w:val="24"/>
          <w:szCs w:val="24"/>
          <w:lang w:val="uz-Cyrl-UZ" w:eastAsia="en-US"/>
        </w:rPr>
        <w:t xml:space="preserve"> </w:t>
      </w:r>
      <w:r>
        <w:rPr>
          <w:rFonts w:ascii="Times New Roman" w:eastAsia="Calibri" w:hAnsi="Times New Roman" w:cs="Times New Roman"/>
          <w:kern w:val="0"/>
          <w:sz w:val="24"/>
          <w:szCs w:val="24"/>
          <w:lang w:val="uz-Cyrl-UZ" w:eastAsia="en-US"/>
        </w:rPr>
        <w:t>oltin</w:t>
      </w:r>
      <w:r w:rsidRPr="004E2F93">
        <w:rPr>
          <w:rFonts w:ascii="Times New Roman" w:eastAsia="Calibri" w:hAnsi="Times New Roman" w:cs="Times New Roman"/>
          <w:kern w:val="0"/>
          <w:sz w:val="24"/>
          <w:szCs w:val="24"/>
          <w:lang w:val="uz-Cyrl-UZ" w:eastAsia="en-US"/>
        </w:rPr>
        <w:t xml:space="preserve"> </w:t>
      </w:r>
      <w:r>
        <w:rPr>
          <w:rFonts w:ascii="Times New Roman" w:eastAsia="Calibri" w:hAnsi="Times New Roman" w:cs="Times New Roman"/>
          <w:kern w:val="0"/>
          <w:sz w:val="24"/>
          <w:szCs w:val="24"/>
          <w:lang w:val="uz-Cyrl-UZ" w:eastAsia="en-US"/>
        </w:rPr>
        <w:t>Bank</w:t>
      </w:r>
      <w:r w:rsidRPr="004E2F93">
        <w:rPr>
          <w:rFonts w:ascii="Times New Roman" w:eastAsia="Calibri" w:hAnsi="Times New Roman" w:cs="Times New Roman"/>
          <w:kern w:val="0"/>
          <w:sz w:val="24"/>
          <w:szCs w:val="24"/>
          <w:lang w:val="uz-Cyrl-UZ" w:eastAsia="en-US"/>
        </w:rPr>
        <w:t xml:space="preserve"> </w:t>
      </w:r>
      <w:r>
        <w:rPr>
          <w:rFonts w:ascii="Times New Roman" w:eastAsia="Calibri" w:hAnsi="Times New Roman" w:cs="Times New Roman"/>
          <w:kern w:val="0"/>
          <w:sz w:val="24"/>
          <w:szCs w:val="24"/>
          <w:lang w:val="uz-Cyrl-UZ" w:eastAsia="en-US"/>
        </w:rPr>
        <w:t>tomonidan</w:t>
      </w:r>
      <w:r w:rsidRPr="004E2F93">
        <w:rPr>
          <w:rFonts w:ascii="Times New Roman" w:eastAsia="Calibri" w:hAnsi="Times New Roman" w:cs="Times New Roman"/>
          <w:kern w:val="0"/>
          <w:sz w:val="24"/>
          <w:szCs w:val="24"/>
          <w:lang w:val="uz-Cyrl-UZ" w:eastAsia="en-US"/>
        </w:rPr>
        <w:t xml:space="preserve"> </w:t>
      </w:r>
      <w:r>
        <w:rPr>
          <w:rFonts w:ascii="Times New Roman" w:eastAsia="Calibri" w:hAnsi="Times New Roman" w:cs="Times New Roman"/>
          <w:kern w:val="0"/>
          <w:sz w:val="24"/>
          <w:szCs w:val="24"/>
          <w:lang w:val="uz-Cyrl-UZ" w:eastAsia="en-US"/>
        </w:rPr>
        <w:t>Mijozga</w:t>
      </w:r>
      <w:r w:rsidRPr="004E2F93">
        <w:rPr>
          <w:rFonts w:ascii="Times New Roman" w:eastAsia="Calibri" w:hAnsi="Times New Roman" w:cs="Times New Roman"/>
          <w:kern w:val="0"/>
          <w:sz w:val="24"/>
          <w:szCs w:val="24"/>
          <w:lang w:val="uz-Cyrl-UZ" w:eastAsia="en-US"/>
        </w:rPr>
        <w:t xml:space="preserve"> </w:t>
      </w:r>
      <w:r>
        <w:rPr>
          <w:rFonts w:ascii="Times New Roman" w:eastAsia="Calibri" w:hAnsi="Times New Roman" w:cs="Times New Roman"/>
          <w:kern w:val="0"/>
          <w:sz w:val="24"/>
          <w:szCs w:val="24"/>
          <w:lang w:val="uz-Cyrl-UZ" w:eastAsia="en-US"/>
        </w:rPr>
        <w:t>sotish</w:t>
      </w:r>
      <w:r w:rsidRPr="004E2F93">
        <w:rPr>
          <w:rFonts w:ascii="Times New Roman" w:eastAsia="Calibri" w:hAnsi="Times New Roman" w:cs="Times New Roman"/>
          <w:kern w:val="0"/>
          <w:sz w:val="24"/>
          <w:szCs w:val="24"/>
          <w:lang w:val="uz-Cyrl-UZ" w:eastAsia="en-US"/>
        </w:rPr>
        <w:t xml:space="preserve"> </w:t>
      </w:r>
      <w:r>
        <w:rPr>
          <w:rFonts w:ascii="Times New Roman" w:eastAsia="Calibri" w:hAnsi="Times New Roman" w:cs="Times New Roman"/>
          <w:kern w:val="0"/>
          <w:sz w:val="24"/>
          <w:szCs w:val="24"/>
          <w:lang w:val="uz-Cyrl-UZ" w:eastAsia="en-US"/>
        </w:rPr>
        <w:t>va</w:t>
      </w:r>
      <w:r w:rsidRPr="004E2F93">
        <w:rPr>
          <w:rFonts w:ascii="Times New Roman" w:eastAsia="Calibri" w:hAnsi="Times New Roman" w:cs="Times New Roman"/>
          <w:kern w:val="0"/>
          <w:sz w:val="24"/>
          <w:szCs w:val="24"/>
          <w:lang w:val="uz-Cyrl-UZ" w:eastAsia="en-US"/>
        </w:rPr>
        <w:t xml:space="preserve"> </w:t>
      </w:r>
      <w:r>
        <w:rPr>
          <w:rFonts w:ascii="Times New Roman" w:eastAsia="Calibri" w:hAnsi="Times New Roman" w:cs="Times New Roman"/>
          <w:kern w:val="0"/>
          <w:sz w:val="24"/>
          <w:szCs w:val="24"/>
          <w:lang w:val="uz-Cyrl-UZ" w:eastAsia="en-US"/>
        </w:rPr>
        <w:t>qaytarib</w:t>
      </w:r>
      <w:r w:rsidRPr="004E2F93">
        <w:rPr>
          <w:rFonts w:ascii="Times New Roman" w:eastAsia="Calibri" w:hAnsi="Times New Roman" w:cs="Times New Roman"/>
          <w:kern w:val="0"/>
          <w:sz w:val="24"/>
          <w:szCs w:val="24"/>
          <w:lang w:val="uz-Cyrl-UZ" w:eastAsia="en-US"/>
        </w:rPr>
        <w:t xml:space="preserve"> </w:t>
      </w:r>
      <w:r>
        <w:rPr>
          <w:rFonts w:ascii="Times New Roman" w:eastAsia="Calibri" w:hAnsi="Times New Roman" w:cs="Times New Roman"/>
          <w:kern w:val="0"/>
          <w:sz w:val="24"/>
          <w:szCs w:val="24"/>
          <w:lang w:val="uz-Cyrl-UZ" w:eastAsia="en-US"/>
        </w:rPr>
        <w:t>sotib</w:t>
      </w:r>
      <w:r w:rsidRPr="004E2F93">
        <w:rPr>
          <w:rFonts w:ascii="Times New Roman" w:eastAsia="Calibri" w:hAnsi="Times New Roman" w:cs="Times New Roman"/>
          <w:kern w:val="0"/>
          <w:sz w:val="24"/>
          <w:szCs w:val="24"/>
          <w:lang w:val="uz-Cyrl-UZ" w:eastAsia="en-US"/>
        </w:rPr>
        <w:t xml:space="preserve"> </w:t>
      </w:r>
      <w:r>
        <w:rPr>
          <w:rFonts w:ascii="Times New Roman" w:eastAsia="Calibri" w:hAnsi="Times New Roman" w:cs="Times New Roman"/>
          <w:kern w:val="0"/>
          <w:sz w:val="24"/>
          <w:szCs w:val="24"/>
          <w:lang w:val="uz-Cyrl-UZ" w:eastAsia="en-US"/>
        </w:rPr>
        <w:t>olish</w:t>
      </w:r>
      <w:r w:rsidRPr="004E2F93">
        <w:rPr>
          <w:rFonts w:ascii="Times New Roman" w:eastAsia="Calibri" w:hAnsi="Times New Roman" w:cs="Times New Roman"/>
          <w:kern w:val="0"/>
          <w:sz w:val="24"/>
          <w:szCs w:val="24"/>
          <w:lang w:val="uz-Cyrl-UZ" w:eastAsia="en-US"/>
        </w:rPr>
        <w:t xml:space="preserve"> </w:t>
      </w:r>
      <w:r>
        <w:rPr>
          <w:rFonts w:ascii="Times New Roman" w:eastAsia="Calibri" w:hAnsi="Times New Roman" w:cs="Times New Roman"/>
          <w:kern w:val="0"/>
          <w:sz w:val="24"/>
          <w:szCs w:val="24"/>
          <w:lang w:val="uz-Cyrl-UZ" w:eastAsia="en-US"/>
        </w:rPr>
        <w:t>ob</w:t>
      </w:r>
      <w:r w:rsidR="002D677C" w:rsidRPr="00AD4B2E">
        <w:rPr>
          <w:rFonts w:ascii="Times New Roman" w:eastAsia="Calibri" w:hAnsi="Times New Roman" w:cs="Times New Roman"/>
          <w:kern w:val="0"/>
          <w:sz w:val="24"/>
          <w:szCs w:val="24"/>
          <w:lang w:val="uz-Cyrl-UZ" w:eastAsia="en-US"/>
        </w:rPr>
        <w:t>y</w:t>
      </w:r>
      <w:r>
        <w:rPr>
          <w:rFonts w:ascii="Times New Roman" w:eastAsia="Calibri" w:hAnsi="Times New Roman" w:cs="Times New Roman"/>
          <w:kern w:val="0"/>
          <w:sz w:val="24"/>
          <w:szCs w:val="24"/>
          <w:lang w:val="uz-Cyrl-UZ" w:eastAsia="en-US"/>
        </w:rPr>
        <w:t>ekti</w:t>
      </w:r>
      <w:r w:rsidRPr="004E2F93">
        <w:rPr>
          <w:rFonts w:ascii="Times New Roman" w:eastAsia="Calibri" w:hAnsi="Times New Roman" w:cs="Times New Roman"/>
          <w:kern w:val="0"/>
          <w:sz w:val="24"/>
          <w:szCs w:val="24"/>
          <w:lang w:val="uz-Cyrl-UZ" w:eastAsia="en-US"/>
        </w:rPr>
        <w:t xml:space="preserve"> </w:t>
      </w:r>
      <w:r>
        <w:rPr>
          <w:rFonts w:ascii="Times New Roman" w:eastAsia="Calibri" w:hAnsi="Times New Roman" w:cs="Times New Roman"/>
          <w:kern w:val="0"/>
          <w:sz w:val="24"/>
          <w:szCs w:val="24"/>
          <w:lang w:val="uz-Cyrl-UZ" w:eastAsia="en-US"/>
        </w:rPr>
        <w:t>bo‘lib</w:t>
      </w:r>
      <w:r w:rsidRPr="004E2F93">
        <w:rPr>
          <w:rFonts w:ascii="Times New Roman" w:eastAsia="Calibri" w:hAnsi="Times New Roman" w:cs="Times New Roman"/>
          <w:kern w:val="0"/>
          <w:sz w:val="24"/>
          <w:szCs w:val="24"/>
          <w:lang w:val="uz-Cyrl-UZ" w:eastAsia="en-US"/>
        </w:rPr>
        <w:t xml:space="preserve"> </w:t>
      </w:r>
      <w:r>
        <w:rPr>
          <w:rFonts w:ascii="Times New Roman" w:eastAsia="Calibri" w:hAnsi="Times New Roman" w:cs="Times New Roman"/>
          <w:kern w:val="0"/>
          <w:sz w:val="24"/>
          <w:szCs w:val="24"/>
          <w:lang w:val="uz-Cyrl-UZ" w:eastAsia="en-US"/>
        </w:rPr>
        <w:t>hisoblanadi</w:t>
      </w:r>
      <w:r w:rsidRPr="004E2F93">
        <w:rPr>
          <w:rFonts w:ascii="Times New Roman" w:eastAsia="Calibri" w:hAnsi="Times New Roman" w:cs="Times New Roman"/>
          <w:kern w:val="0"/>
          <w:sz w:val="24"/>
          <w:szCs w:val="24"/>
          <w:lang w:val="uz-Cyrl-UZ" w:eastAsia="en-US"/>
        </w:rPr>
        <w:t xml:space="preserve">. </w:t>
      </w:r>
    </w:p>
    <w:p w14:paraId="2BB9DB10" w14:textId="67FC2933" w:rsidR="004F4B22" w:rsidRPr="006118C3" w:rsidRDefault="002B58E2" w:rsidP="002B58E2">
      <w:pPr>
        <w:suppressAutoHyphens w:val="0"/>
        <w:ind w:firstLine="709"/>
        <w:jc w:val="both"/>
        <w:rPr>
          <w:rFonts w:ascii="Times New Roman" w:eastAsia="Calibri" w:hAnsi="Times New Roman" w:cs="Times New Roman"/>
          <w:kern w:val="0"/>
          <w:sz w:val="24"/>
          <w:szCs w:val="24"/>
          <w:lang w:val="uz-Latn-UZ" w:eastAsia="en-US"/>
        </w:rPr>
      </w:pPr>
      <w:r w:rsidRPr="006118C3">
        <w:rPr>
          <w:rFonts w:ascii="Times New Roman" w:eastAsia="Calibri" w:hAnsi="Times New Roman" w:cs="Times New Roman"/>
          <w:b/>
          <w:bCs/>
          <w:kern w:val="0"/>
          <w:sz w:val="24"/>
          <w:szCs w:val="24"/>
          <w:lang w:val="uz-Latn-UZ" w:eastAsia="en-US"/>
        </w:rPr>
        <w:t>3.</w:t>
      </w:r>
      <w:r w:rsidR="004E2F93">
        <w:rPr>
          <w:rFonts w:ascii="Times New Roman" w:eastAsia="Calibri" w:hAnsi="Times New Roman" w:cs="Times New Roman"/>
          <w:b/>
          <w:bCs/>
          <w:kern w:val="0"/>
          <w:sz w:val="24"/>
          <w:szCs w:val="24"/>
          <w:lang w:val="uz-Cyrl-UZ" w:eastAsia="en-US"/>
        </w:rPr>
        <w:t>10</w:t>
      </w:r>
      <w:r w:rsidRPr="006118C3">
        <w:rPr>
          <w:rFonts w:ascii="Times New Roman" w:eastAsia="Calibri" w:hAnsi="Times New Roman" w:cs="Times New Roman"/>
          <w:b/>
          <w:bCs/>
          <w:kern w:val="0"/>
          <w:sz w:val="24"/>
          <w:szCs w:val="24"/>
          <w:lang w:val="uz-Latn-UZ" w:eastAsia="en-US"/>
        </w:rPr>
        <w:t>.</w:t>
      </w:r>
      <w:r w:rsidRPr="006118C3">
        <w:rPr>
          <w:rFonts w:ascii="Times New Roman" w:eastAsia="Calibri" w:hAnsi="Times New Roman" w:cs="Times New Roman"/>
          <w:kern w:val="0"/>
          <w:sz w:val="24"/>
          <w:szCs w:val="24"/>
          <w:lang w:val="uz-Latn-UZ" w:eastAsia="en-US"/>
        </w:rPr>
        <w:t> </w:t>
      </w:r>
      <w:r w:rsidR="004F4B22" w:rsidRPr="006118C3">
        <w:rPr>
          <w:rFonts w:ascii="Times New Roman" w:eastAsia="Calibri" w:hAnsi="Times New Roman" w:cs="Times New Roman"/>
          <w:kern w:val="0"/>
          <w:sz w:val="24"/>
          <w:szCs w:val="24"/>
          <w:lang w:val="uz-Latn-UZ" w:eastAsia="en-US"/>
        </w:rPr>
        <w:t>Bank jahon bozoridagi narxlardagi tebranishni hisobga olib, oltin narxlarini oldindan ogohlantirmasdan o‘zgartirish huquqini saqlab qoladi.</w:t>
      </w:r>
    </w:p>
    <w:bookmarkEnd w:id="6"/>
    <w:p w14:paraId="1415B7A7" w14:textId="028F6096" w:rsidR="004F4B22" w:rsidRPr="006118C3" w:rsidRDefault="004F4B22" w:rsidP="004F4B22">
      <w:pPr>
        <w:tabs>
          <w:tab w:val="left" w:pos="284"/>
        </w:tabs>
        <w:suppressAutoHyphens w:val="0"/>
        <w:spacing w:before="120" w:after="120"/>
        <w:ind w:firstLine="709"/>
        <w:jc w:val="center"/>
        <w:rPr>
          <w:rFonts w:ascii="Times New Roman" w:eastAsia="Calibri" w:hAnsi="Times New Roman" w:cs="Times New Roman"/>
          <w:b/>
          <w:kern w:val="0"/>
          <w:sz w:val="24"/>
          <w:szCs w:val="24"/>
          <w:lang w:val="uz-Latn-UZ" w:eastAsia="en-US"/>
        </w:rPr>
      </w:pPr>
      <w:r w:rsidRPr="006118C3">
        <w:rPr>
          <w:rFonts w:ascii="Times New Roman" w:eastAsia="Calibri" w:hAnsi="Times New Roman" w:cs="Times New Roman"/>
          <w:b/>
          <w:kern w:val="0"/>
          <w:sz w:val="24"/>
          <w:szCs w:val="24"/>
          <w:lang w:val="uz-Latn-UZ" w:eastAsia="en-US"/>
        </w:rPr>
        <w:t xml:space="preserve">4. Tomonlarning majburiyatlari va </w:t>
      </w:r>
      <w:r w:rsidR="004A5A80" w:rsidRPr="006118C3">
        <w:rPr>
          <w:rFonts w:ascii="Times New Roman" w:eastAsia="Calibri" w:hAnsi="Times New Roman" w:cs="Times New Roman"/>
          <w:b/>
          <w:bCs/>
          <w:kern w:val="0"/>
          <w:sz w:val="24"/>
          <w:szCs w:val="24"/>
          <w:lang w:val="uz-Latn-UZ" w:eastAsia="en-US"/>
        </w:rPr>
        <w:t>huquqlari</w:t>
      </w:r>
    </w:p>
    <w:p w14:paraId="2033360C" w14:textId="77777777" w:rsidR="004F4B22" w:rsidRPr="006118C3" w:rsidRDefault="004F4B22" w:rsidP="004F4B22">
      <w:pPr>
        <w:tabs>
          <w:tab w:val="left" w:pos="1134"/>
        </w:tabs>
        <w:suppressAutoHyphens w:val="0"/>
        <w:spacing w:after="120"/>
        <w:ind w:firstLine="709"/>
        <w:contextualSpacing/>
        <w:jc w:val="both"/>
        <w:rPr>
          <w:rFonts w:ascii="Times New Roman" w:eastAsia="Calibri" w:hAnsi="Times New Roman" w:cs="Times New Roman"/>
          <w:b/>
          <w:kern w:val="0"/>
          <w:sz w:val="24"/>
          <w:szCs w:val="24"/>
          <w:lang w:val="uz-Latn-UZ" w:eastAsia="en-US"/>
        </w:rPr>
      </w:pPr>
      <w:bookmarkStart w:id="7" w:name="_Hlk198138113"/>
      <w:r w:rsidRPr="006118C3">
        <w:rPr>
          <w:rFonts w:ascii="Times New Roman" w:eastAsia="Calibri" w:hAnsi="Times New Roman" w:cs="Times New Roman"/>
          <w:b/>
          <w:kern w:val="0"/>
          <w:sz w:val="24"/>
          <w:szCs w:val="24"/>
          <w:lang w:val="uz-Latn-UZ" w:eastAsia="en-US"/>
        </w:rPr>
        <w:t xml:space="preserve">4.1. Mijozningning </w:t>
      </w:r>
      <w:r w:rsidRPr="006118C3">
        <w:rPr>
          <w:rFonts w:ascii="Times New Roman" w:eastAsia="Calibri" w:hAnsi="Times New Roman" w:cs="Times New Roman"/>
          <w:b/>
          <w:bCs/>
          <w:kern w:val="0"/>
          <w:sz w:val="24"/>
          <w:szCs w:val="24"/>
          <w:lang w:val="uz-Latn-UZ" w:eastAsia="en-US"/>
        </w:rPr>
        <w:t>majburiyatlari</w:t>
      </w:r>
      <w:r w:rsidRPr="006118C3">
        <w:rPr>
          <w:rFonts w:ascii="Times New Roman" w:eastAsia="Calibri" w:hAnsi="Times New Roman" w:cs="Times New Roman"/>
          <w:b/>
          <w:kern w:val="0"/>
          <w:sz w:val="24"/>
          <w:szCs w:val="24"/>
          <w:lang w:val="uz-Latn-UZ" w:eastAsia="en-US"/>
        </w:rPr>
        <w:t>:</w:t>
      </w:r>
    </w:p>
    <w:p w14:paraId="1C3DC022" w14:textId="4D746D50" w:rsidR="00A91B6A" w:rsidRPr="006118C3" w:rsidRDefault="004F4B22" w:rsidP="004F4B22">
      <w:pPr>
        <w:tabs>
          <w:tab w:val="left" w:pos="1134"/>
        </w:tabs>
        <w:suppressAutoHyphens w:val="0"/>
        <w:spacing w:after="120"/>
        <w:ind w:firstLine="709"/>
        <w:contextualSpacing/>
        <w:jc w:val="both"/>
        <w:rPr>
          <w:rFonts w:ascii="Times New Roman" w:eastAsia="Calibri" w:hAnsi="Times New Roman" w:cs="Times New Roman"/>
          <w:kern w:val="0"/>
          <w:sz w:val="24"/>
          <w:szCs w:val="24"/>
          <w:lang w:val="uz-Latn-UZ" w:eastAsia="en-US"/>
        </w:rPr>
      </w:pPr>
      <w:r w:rsidRPr="006118C3">
        <w:rPr>
          <w:rFonts w:ascii="Times New Roman" w:eastAsia="Calibri" w:hAnsi="Times New Roman" w:cs="Times New Roman"/>
          <w:kern w:val="0"/>
          <w:sz w:val="24"/>
          <w:szCs w:val="24"/>
          <w:lang w:val="uz-Latn-UZ" w:eastAsia="en-US"/>
        </w:rPr>
        <w:t>a)</w:t>
      </w:r>
      <w:r w:rsidR="00176F13" w:rsidRPr="006118C3">
        <w:rPr>
          <w:rFonts w:ascii="Times New Roman" w:eastAsia="Calibri" w:hAnsi="Times New Roman" w:cs="Times New Roman"/>
          <w:kern w:val="0"/>
          <w:sz w:val="24"/>
          <w:szCs w:val="24"/>
          <w:lang w:val="uz-Latn-UZ" w:eastAsia="en-US"/>
        </w:rPr>
        <w:t> </w:t>
      </w:r>
      <w:r w:rsidR="002D677C">
        <w:rPr>
          <w:rFonts w:ascii="Times New Roman" w:eastAsia="Calibri" w:hAnsi="Times New Roman" w:cs="Times New Roman"/>
          <w:kern w:val="0"/>
          <w:sz w:val="24"/>
          <w:szCs w:val="24"/>
          <w:lang w:val="uz-Latn-UZ" w:eastAsia="en-US"/>
        </w:rPr>
        <w:t>D</w:t>
      </w:r>
      <w:r w:rsidR="00A91B6A" w:rsidRPr="006118C3">
        <w:rPr>
          <w:rFonts w:ascii="Times New Roman" w:eastAsia="Calibri" w:hAnsi="Times New Roman" w:cs="Times New Roman"/>
          <w:kern w:val="0"/>
          <w:sz w:val="24"/>
          <w:szCs w:val="24"/>
          <w:lang w:val="uz-Latn-UZ" w:eastAsia="en-US"/>
        </w:rPr>
        <w:t>asturda ro‘yxatdan o‘tish davrida ilovada shaxsga oid so‘ralgan ma’lumotlarni taqdim etish;</w:t>
      </w:r>
    </w:p>
    <w:p w14:paraId="772D8E9C" w14:textId="535497C0" w:rsidR="004F4B22" w:rsidRPr="006118C3" w:rsidRDefault="00176F13" w:rsidP="00121566">
      <w:pPr>
        <w:tabs>
          <w:tab w:val="left" w:pos="1134"/>
        </w:tabs>
        <w:suppressAutoHyphens w:val="0"/>
        <w:spacing w:after="120"/>
        <w:ind w:firstLine="709"/>
        <w:contextualSpacing/>
        <w:jc w:val="both"/>
        <w:rPr>
          <w:rFonts w:ascii="Times New Roman" w:eastAsia="Calibri" w:hAnsi="Times New Roman" w:cs="Times New Roman"/>
          <w:kern w:val="0"/>
          <w:sz w:val="24"/>
          <w:szCs w:val="24"/>
          <w:lang w:val="uz-Latn-UZ" w:eastAsia="en-US"/>
        </w:rPr>
      </w:pPr>
      <w:r w:rsidRPr="006118C3">
        <w:rPr>
          <w:rFonts w:ascii="Times New Roman" w:eastAsia="Calibri" w:hAnsi="Times New Roman" w:cs="Times New Roman"/>
          <w:kern w:val="0"/>
          <w:sz w:val="24"/>
          <w:szCs w:val="24"/>
          <w:lang w:val="uz-Latn-UZ" w:eastAsia="en-US"/>
        </w:rPr>
        <w:t>b</w:t>
      </w:r>
      <w:r w:rsidR="004F4B22" w:rsidRPr="006118C3">
        <w:rPr>
          <w:rFonts w:ascii="Times New Roman" w:eastAsia="Calibri" w:hAnsi="Times New Roman" w:cs="Times New Roman"/>
          <w:kern w:val="0"/>
          <w:sz w:val="24"/>
          <w:szCs w:val="24"/>
          <w:lang w:val="uz-Latn-UZ" w:eastAsia="en-US"/>
        </w:rPr>
        <w:t>)</w:t>
      </w:r>
      <w:r w:rsidRPr="006118C3">
        <w:rPr>
          <w:rFonts w:ascii="Times New Roman" w:eastAsia="Calibri" w:hAnsi="Times New Roman" w:cs="Times New Roman"/>
          <w:kern w:val="0"/>
          <w:sz w:val="24"/>
          <w:szCs w:val="24"/>
          <w:lang w:val="uz-Latn-UZ" w:eastAsia="en-US"/>
        </w:rPr>
        <w:t> </w:t>
      </w:r>
      <w:r w:rsidR="004F4B22" w:rsidRPr="006118C3">
        <w:rPr>
          <w:rFonts w:ascii="Times New Roman" w:eastAsia="Calibri" w:hAnsi="Times New Roman" w:cs="Times New Roman"/>
          <w:color w:val="212121"/>
          <w:kern w:val="2"/>
          <w:sz w:val="24"/>
          <w:szCs w:val="24"/>
          <w:shd w:val="clear" w:color="auto" w:fill="FFFFFF"/>
          <w:lang w:val="uz-Latn-UZ" w:eastAsia="en-US"/>
          <w14:ligatures w14:val="standardContextual"/>
        </w:rPr>
        <w:t>s</w:t>
      </w:r>
      <w:r w:rsidR="004F4B22" w:rsidRPr="006118C3">
        <w:rPr>
          <w:rFonts w:ascii="Times New Roman" w:eastAsia="Calibri" w:hAnsi="Times New Roman" w:cs="Times New Roman"/>
          <w:kern w:val="0"/>
          <w:sz w:val="24"/>
          <w:szCs w:val="24"/>
          <w:lang w:val="uz-Latn-UZ" w:eastAsia="en-US"/>
        </w:rPr>
        <w:t>otib olingan oltin uchun to‘lovni vaqtida amalga oshirish;</w:t>
      </w:r>
    </w:p>
    <w:p w14:paraId="29C4EFC2" w14:textId="3B4B3B3B" w:rsidR="004F4B22" w:rsidRPr="006118C3" w:rsidRDefault="00176F13" w:rsidP="004F4B22">
      <w:pPr>
        <w:tabs>
          <w:tab w:val="left" w:pos="1134"/>
        </w:tabs>
        <w:suppressAutoHyphens w:val="0"/>
        <w:spacing w:after="120"/>
        <w:ind w:firstLine="709"/>
        <w:contextualSpacing/>
        <w:jc w:val="both"/>
        <w:rPr>
          <w:rFonts w:ascii="Times New Roman" w:eastAsia="Calibri" w:hAnsi="Times New Roman" w:cs="Times New Roman"/>
          <w:kern w:val="0"/>
          <w:sz w:val="24"/>
          <w:szCs w:val="24"/>
          <w:lang w:val="uz-Latn-UZ" w:eastAsia="en-US"/>
        </w:rPr>
      </w:pPr>
      <w:r w:rsidRPr="006118C3">
        <w:rPr>
          <w:rFonts w:ascii="Times New Roman" w:eastAsia="Calibri" w:hAnsi="Times New Roman" w:cs="Times New Roman"/>
          <w:color w:val="212121"/>
          <w:kern w:val="2"/>
          <w:sz w:val="24"/>
          <w:szCs w:val="24"/>
          <w:shd w:val="clear" w:color="auto" w:fill="FFFFFF"/>
          <w:lang w:val="uz-Latn-UZ" w:eastAsia="en-US"/>
          <w14:ligatures w14:val="standardContextual"/>
        </w:rPr>
        <w:t>d</w:t>
      </w:r>
      <w:r w:rsidR="004F4B22" w:rsidRPr="006118C3">
        <w:rPr>
          <w:rFonts w:ascii="Times New Roman" w:eastAsia="Calibri" w:hAnsi="Times New Roman" w:cs="Times New Roman"/>
          <w:color w:val="212121"/>
          <w:kern w:val="2"/>
          <w:sz w:val="24"/>
          <w:szCs w:val="24"/>
          <w:shd w:val="clear" w:color="auto" w:fill="FFFFFF"/>
          <w:lang w:val="uz-Latn-UZ" w:eastAsia="en-US"/>
          <w14:ligatures w14:val="standardContextual"/>
        </w:rPr>
        <w:t>)</w:t>
      </w:r>
      <w:r w:rsidRPr="006118C3">
        <w:rPr>
          <w:rFonts w:ascii="Times New Roman" w:eastAsia="Calibri" w:hAnsi="Times New Roman" w:cs="Times New Roman"/>
          <w:color w:val="212121"/>
          <w:kern w:val="2"/>
          <w:sz w:val="24"/>
          <w:szCs w:val="24"/>
          <w:shd w:val="clear" w:color="auto" w:fill="FFFFFF"/>
          <w:lang w:val="uz-Latn-UZ" w:eastAsia="en-US"/>
          <w14:ligatures w14:val="standardContextual"/>
        </w:rPr>
        <w:t> </w:t>
      </w:r>
      <w:r w:rsidR="004F4B22" w:rsidRPr="006118C3">
        <w:rPr>
          <w:rFonts w:ascii="Times New Roman" w:eastAsia="Calibri" w:hAnsi="Times New Roman" w:cs="Times New Roman"/>
          <w:kern w:val="0"/>
          <w:sz w:val="24"/>
          <w:szCs w:val="24"/>
          <w:lang w:val="uz-Latn-UZ" w:eastAsia="en-US"/>
        </w:rPr>
        <w:t xml:space="preserve">oltinni qaytarib sotishda mablag‘larini </w:t>
      </w:r>
      <w:r w:rsidR="002D677C">
        <w:rPr>
          <w:rFonts w:ascii="Times New Roman" w:eastAsia="Calibri" w:hAnsi="Times New Roman" w:cs="Times New Roman"/>
          <w:kern w:val="0"/>
          <w:sz w:val="24"/>
          <w:szCs w:val="24"/>
          <w:lang w:val="uz-Latn-UZ" w:eastAsia="en-US"/>
        </w:rPr>
        <w:t>D</w:t>
      </w:r>
      <w:r w:rsidR="004F4B22" w:rsidRPr="006118C3">
        <w:rPr>
          <w:rFonts w:ascii="Times New Roman" w:eastAsia="Calibri" w:hAnsi="Times New Roman" w:cs="Times New Roman"/>
          <w:kern w:val="0"/>
          <w:sz w:val="24"/>
          <w:szCs w:val="24"/>
          <w:lang w:val="uz-Latn-UZ" w:eastAsia="en-US"/>
        </w:rPr>
        <w:t>astur orqali ushbu oferta va qonun hujjatlari doirasida tasarruf etish</w:t>
      </w:r>
      <w:r w:rsidR="002D677C">
        <w:rPr>
          <w:rFonts w:ascii="Times New Roman" w:eastAsia="Calibri" w:hAnsi="Times New Roman" w:cs="Times New Roman"/>
          <w:kern w:val="0"/>
          <w:sz w:val="24"/>
          <w:szCs w:val="24"/>
          <w:lang w:val="uz-Latn-UZ" w:eastAsia="en-US"/>
        </w:rPr>
        <w:t xml:space="preserve">; </w:t>
      </w:r>
    </w:p>
    <w:p w14:paraId="7B75A9AE" w14:textId="2784D7B4" w:rsidR="00A91B6A" w:rsidRPr="006118C3" w:rsidRDefault="00176F13" w:rsidP="004F4B22">
      <w:pPr>
        <w:tabs>
          <w:tab w:val="left" w:pos="1134"/>
        </w:tabs>
        <w:suppressAutoHyphens w:val="0"/>
        <w:spacing w:after="120"/>
        <w:ind w:firstLine="709"/>
        <w:contextualSpacing/>
        <w:jc w:val="both"/>
        <w:rPr>
          <w:rFonts w:ascii="Times New Roman" w:eastAsia="Calibri" w:hAnsi="Times New Roman" w:cs="Times New Roman"/>
          <w:kern w:val="0"/>
          <w:sz w:val="24"/>
          <w:szCs w:val="24"/>
          <w:lang w:val="uz-Latn-UZ" w:eastAsia="en-US"/>
        </w:rPr>
      </w:pPr>
      <w:r w:rsidRPr="006118C3">
        <w:rPr>
          <w:rFonts w:ascii="Times New Roman" w:eastAsia="Calibri" w:hAnsi="Times New Roman" w:cs="Times New Roman"/>
          <w:kern w:val="0"/>
          <w:sz w:val="24"/>
          <w:szCs w:val="24"/>
          <w:lang w:val="uz-Latn-UZ" w:eastAsia="en-US"/>
        </w:rPr>
        <w:t>e</w:t>
      </w:r>
      <w:r w:rsidR="00A91B6A" w:rsidRPr="006118C3">
        <w:rPr>
          <w:rFonts w:ascii="Times New Roman" w:eastAsia="Calibri" w:hAnsi="Times New Roman" w:cs="Times New Roman"/>
          <w:kern w:val="0"/>
          <w:sz w:val="24"/>
          <w:szCs w:val="24"/>
          <w:lang w:val="uz-Latn-UZ" w:eastAsia="en-US"/>
        </w:rPr>
        <w:t>)</w:t>
      </w:r>
      <w:r w:rsidRPr="006118C3">
        <w:rPr>
          <w:rFonts w:ascii="Times New Roman" w:eastAsia="Calibri" w:hAnsi="Times New Roman" w:cs="Times New Roman"/>
          <w:kern w:val="0"/>
          <w:sz w:val="24"/>
          <w:szCs w:val="24"/>
          <w:lang w:val="uz-Latn-UZ" w:eastAsia="en-US"/>
        </w:rPr>
        <w:t> </w:t>
      </w:r>
      <w:r w:rsidR="00A91B6A" w:rsidRPr="006118C3">
        <w:rPr>
          <w:rFonts w:ascii="Times New Roman" w:eastAsia="Calibri" w:hAnsi="Times New Roman" w:cs="Times New Roman"/>
          <w:kern w:val="0"/>
          <w:sz w:val="24"/>
          <w:szCs w:val="24"/>
          <w:lang w:val="uz-Latn-UZ" w:eastAsia="en-US"/>
        </w:rPr>
        <w:t xml:space="preserve">oltin sotib olish uchun </w:t>
      </w:r>
      <w:r w:rsidR="002D677C">
        <w:rPr>
          <w:rFonts w:ascii="Times New Roman" w:eastAsia="Calibri" w:hAnsi="Times New Roman" w:cs="Times New Roman"/>
          <w:kern w:val="0"/>
          <w:sz w:val="24"/>
          <w:szCs w:val="24"/>
          <w:lang w:val="uz-Latn-UZ" w:eastAsia="en-US"/>
        </w:rPr>
        <w:t>Bankdagi</w:t>
      </w:r>
      <w:r w:rsidR="00A91B6A" w:rsidRPr="006118C3">
        <w:rPr>
          <w:rFonts w:ascii="Times New Roman" w:eastAsia="Calibri" w:hAnsi="Times New Roman" w:cs="Times New Roman"/>
          <w:kern w:val="0"/>
          <w:sz w:val="24"/>
          <w:szCs w:val="24"/>
          <w:lang w:val="uz-Latn-UZ" w:eastAsia="en-US"/>
        </w:rPr>
        <w:t xml:space="preserve"> hisobvarag‘ida lozim bo‘lgan miqdordagi mablag‘ga ega boʻlish;</w:t>
      </w:r>
    </w:p>
    <w:p w14:paraId="72D5926F" w14:textId="636E900C" w:rsidR="00A91B6A" w:rsidRPr="006118C3" w:rsidRDefault="00176F13" w:rsidP="004F4B22">
      <w:pPr>
        <w:tabs>
          <w:tab w:val="left" w:pos="1134"/>
        </w:tabs>
        <w:suppressAutoHyphens w:val="0"/>
        <w:spacing w:after="120"/>
        <w:ind w:firstLine="709"/>
        <w:contextualSpacing/>
        <w:jc w:val="both"/>
        <w:rPr>
          <w:rFonts w:ascii="Times New Roman" w:eastAsia="Calibri" w:hAnsi="Times New Roman" w:cs="Times New Roman"/>
          <w:kern w:val="0"/>
          <w:sz w:val="24"/>
          <w:szCs w:val="24"/>
          <w:lang w:val="uz-Latn-UZ" w:eastAsia="en-US"/>
        </w:rPr>
      </w:pPr>
      <w:r w:rsidRPr="006118C3">
        <w:rPr>
          <w:rFonts w:ascii="Times New Roman" w:eastAsia="Calibri" w:hAnsi="Times New Roman" w:cs="Times New Roman"/>
          <w:kern w:val="0"/>
          <w:sz w:val="24"/>
          <w:szCs w:val="24"/>
          <w:lang w:val="uz-Latn-UZ" w:eastAsia="en-US"/>
        </w:rPr>
        <w:t>f</w:t>
      </w:r>
      <w:r w:rsidR="00A91B6A" w:rsidRPr="006118C3">
        <w:rPr>
          <w:rFonts w:ascii="Times New Roman" w:eastAsia="Calibri" w:hAnsi="Times New Roman" w:cs="Times New Roman"/>
          <w:kern w:val="0"/>
          <w:sz w:val="24"/>
          <w:szCs w:val="24"/>
          <w:lang w:val="uz-Latn-UZ" w:eastAsia="en-US"/>
        </w:rPr>
        <w:t>)</w:t>
      </w:r>
      <w:r w:rsidRPr="006118C3">
        <w:rPr>
          <w:rFonts w:ascii="Times New Roman" w:eastAsia="Calibri" w:hAnsi="Times New Roman" w:cs="Times New Roman"/>
          <w:kern w:val="0"/>
          <w:sz w:val="24"/>
          <w:szCs w:val="24"/>
          <w:lang w:val="uz-Latn-UZ" w:eastAsia="en-US"/>
        </w:rPr>
        <w:t> </w:t>
      </w:r>
      <w:r w:rsidR="002D677C">
        <w:rPr>
          <w:rFonts w:ascii="Times New Roman" w:eastAsia="Calibri" w:hAnsi="Times New Roman" w:cs="Times New Roman"/>
          <w:kern w:val="0"/>
          <w:sz w:val="24"/>
          <w:szCs w:val="24"/>
          <w:lang w:val="uz-Latn-UZ" w:eastAsia="en-US"/>
        </w:rPr>
        <w:t>D</w:t>
      </w:r>
      <w:r w:rsidR="00A91B6A" w:rsidRPr="006118C3">
        <w:rPr>
          <w:rFonts w:ascii="Times New Roman" w:eastAsia="Calibri" w:hAnsi="Times New Roman" w:cs="Times New Roman"/>
          <w:kern w:val="0"/>
          <w:sz w:val="24"/>
          <w:szCs w:val="24"/>
          <w:lang w:val="uz-Latn-UZ" w:eastAsia="en-US"/>
        </w:rPr>
        <w:t>asturda aks etgan barcha amaliyotlarni ketma-ketlikda amalga oshirish;</w:t>
      </w:r>
    </w:p>
    <w:p w14:paraId="4B4092F6" w14:textId="72CD8B2A" w:rsidR="00A91B6A" w:rsidRPr="006118C3" w:rsidRDefault="00176F13" w:rsidP="004F4B22">
      <w:pPr>
        <w:tabs>
          <w:tab w:val="left" w:pos="1134"/>
        </w:tabs>
        <w:suppressAutoHyphens w:val="0"/>
        <w:spacing w:after="120"/>
        <w:ind w:firstLine="709"/>
        <w:contextualSpacing/>
        <w:jc w:val="both"/>
        <w:rPr>
          <w:rFonts w:ascii="Times New Roman" w:eastAsia="Calibri" w:hAnsi="Times New Roman" w:cs="Times New Roman"/>
          <w:kern w:val="0"/>
          <w:sz w:val="24"/>
          <w:szCs w:val="24"/>
          <w:lang w:val="uz-Latn-UZ" w:eastAsia="en-US"/>
        </w:rPr>
      </w:pPr>
      <w:r w:rsidRPr="006118C3">
        <w:rPr>
          <w:rFonts w:ascii="Times New Roman" w:eastAsia="Calibri" w:hAnsi="Times New Roman" w:cs="Times New Roman"/>
          <w:kern w:val="0"/>
          <w:sz w:val="24"/>
          <w:szCs w:val="24"/>
          <w:lang w:val="uz-Latn-UZ" w:eastAsia="en-US"/>
        </w:rPr>
        <w:t>g</w:t>
      </w:r>
      <w:r w:rsidR="00A91B6A" w:rsidRPr="006118C3">
        <w:rPr>
          <w:rFonts w:ascii="Times New Roman" w:eastAsia="Calibri" w:hAnsi="Times New Roman" w:cs="Times New Roman"/>
          <w:kern w:val="0"/>
          <w:sz w:val="24"/>
          <w:szCs w:val="24"/>
          <w:lang w:val="uz-Latn-UZ" w:eastAsia="en-US"/>
        </w:rPr>
        <w:t>)</w:t>
      </w:r>
      <w:r w:rsidRPr="006118C3">
        <w:rPr>
          <w:rFonts w:ascii="Times New Roman" w:eastAsia="Calibri" w:hAnsi="Times New Roman" w:cs="Times New Roman"/>
          <w:kern w:val="0"/>
          <w:sz w:val="24"/>
          <w:szCs w:val="24"/>
          <w:lang w:val="uz-Latn-UZ" w:eastAsia="en-US"/>
        </w:rPr>
        <w:t> </w:t>
      </w:r>
      <w:r w:rsidR="002D677C">
        <w:rPr>
          <w:rFonts w:ascii="Times New Roman" w:eastAsia="Calibri" w:hAnsi="Times New Roman" w:cs="Times New Roman"/>
          <w:kern w:val="0"/>
          <w:sz w:val="24"/>
          <w:szCs w:val="24"/>
          <w:lang w:val="uz-Latn-UZ" w:eastAsia="en-US"/>
        </w:rPr>
        <w:t>D</w:t>
      </w:r>
      <w:r w:rsidR="00121566" w:rsidRPr="006118C3">
        <w:rPr>
          <w:rFonts w:ascii="Times New Roman" w:eastAsia="Calibri" w:hAnsi="Times New Roman" w:cs="Times New Roman"/>
          <w:kern w:val="0"/>
          <w:sz w:val="24"/>
          <w:szCs w:val="24"/>
          <w:lang w:val="uz-Latn-UZ" w:eastAsia="en-US"/>
        </w:rPr>
        <w:t>astur</w:t>
      </w:r>
      <w:r w:rsidR="00A91B6A" w:rsidRPr="006118C3">
        <w:rPr>
          <w:rFonts w:ascii="Times New Roman" w:eastAsia="Calibri" w:hAnsi="Times New Roman" w:cs="Times New Roman"/>
          <w:kern w:val="0"/>
          <w:sz w:val="24"/>
          <w:szCs w:val="24"/>
          <w:lang w:val="uz-Latn-UZ" w:eastAsia="en-US"/>
        </w:rPr>
        <w:t xml:space="preserve">ga kirish uchun berilgan “Login”, “Parol” va “PIN” kodni boshqa shaxslarga oshkor qilmaslik </w:t>
      </w:r>
      <w:r w:rsidR="00121566" w:rsidRPr="006118C3">
        <w:rPr>
          <w:rFonts w:ascii="Times New Roman" w:eastAsia="Calibri" w:hAnsi="Times New Roman" w:cs="Times New Roman"/>
          <w:kern w:val="0"/>
          <w:sz w:val="24"/>
          <w:szCs w:val="24"/>
          <w:lang w:val="uz-Latn-UZ" w:eastAsia="en-US"/>
        </w:rPr>
        <w:t>hamda</w:t>
      </w:r>
      <w:r w:rsidR="00A91B6A" w:rsidRPr="006118C3">
        <w:rPr>
          <w:rFonts w:ascii="Times New Roman" w:eastAsia="Calibri" w:hAnsi="Times New Roman" w:cs="Times New Roman"/>
          <w:kern w:val="0"/>
          <w:sz w:val="24"/>
          <w:szCs w:val="24"/>
          <w:lang w:val="uz-Latn-UZ" w:eastAsia="en-US"/>
        </w:rPr>
        <w:t xml:space="preserve"> </w:t>
      </w:r>
      <w:r w:rsidR="00A91B6A" w:rsidRPr="006118C3">
        <w:rPr>
          <w:rFonts w:ascii="Times New Roman" w:eastAsia="Times New Roman" w:hAnsi="Times New Roman" w:cs="Times New Roman"/>
          <w:kern w:val="0"/>
          <w:sz w:val="24"/>
          <w:szCs w:val="24"/>
          <w:lang w:val="uz-Latn-UZ" w:eastAsia="en-US"/>
        </w:rPr>
        <w:t>ERI kalit</w:t>
      </w:r>
      <w:r w:rsidR="00121566" w:rsidRPr="006118C3">
        <w:rPr>
          <w:rFonts w:ascii="Times New Roman" w:eastAsia="Times New Roman" w:hAnsi="Times New Roman" w:cs="Times New Roman"/>
          <w:kern w:val="0"/>
          <w:sz w:val="24"/>
          <w:szCs w:val="24"/>
          <w:lang w:val="uz-Latn-UZ" w:eastAsia="en-US"/>
        </w:rPr>
        <w:t>i</w:t>
      </w:r>
      <w:r w:rsidR="00A91B6A" w:rsidRPr="006118C3">
        <w:rPr>
          <w:rFonts w:ascii="Times New Roman" w:eastAsia="Times New Roman" w:hAnsi="Times New Roman" w:cs="Times New Roman"/>
          <w:kern w:val="0"/>
          <w:sz w:val="24"/>
          <w:szCs w:val="24"/>
          <w:lang w:val="uz-Latn-UZ" w:eastAsia="en-US"/>
        </w:rPr>
        <w:t>ni</w:t>
      </w:r>
      <w:r w:rsidR="00121566" w:rsidRPr="006118C3">
        <w:rPr>
          <w:rFonts w:ascii="Times New Roman" w:eastAsia="Times New Roman" w:hAnsi="Times New Roman" w:cs="Times New Roman"/>
          <w:kern w:val="0"/>
          <w:sz w:val="24"/>
          <w:szCs w:val="24"/>
          <w:lang w:val="uz-Latn-UZ" w:eastAsia="en-US"/>
        </w:rPr>
        <w:t xml:space="preserve"> va uning parolini uchinchi shaxslarga taqdim qilmaslik</w:t>
      </w:r>
      <w:r w:rsidR="00A91B6A" w:rsidRPr="006118C3">
        <w:rPr>
          <w:rFonts w:ascii="Times New Roman" w:eastAsia="Calibri" w:hAnsi="Times New Roman" w:cs="Times New Roman"/>
          <w:kern w:val="0"/>
          <w:sz w:val="24"/>
          <w:szCs w:val="24"/>
          <w:lang w:val="uz-Latn-UZ" w:eastAsia="en-US"/>
        </w:rPr>
        <w:t>.</w:t>
      </w:r>
      <w:r w:rsidR="002D677C">
        <w:rPr>
          <w:rFonts w:ascii="Times New Roman" w:eastAsia="Calibri" w:hAnsi="Times New Roman" w:cs="Times New Roman"/>
          <w:kern w:val="0"/>
          <w:sz w:val="24"/>
          <w:szCs w:val="24"/>
          <w:lang w:val="uz-Latn-UZ" w:eastAsia="en-US"/>
        </w:rPr>
        <w:t xml:space="preserve"> Ushbu majburiyat natijasida yuzaga keladigan har qanday zararlar uchun Bank javobgar bo‘lmaydi</w:t>
      </w:r>
      <w:r w:rsidR="001D5CB6">
        <w:rPr>
          <w:rFonts w:ascii="Times New Roman" w:eastAsia="Calibri" w:hAnsi="Times New Roman" w:cs="Times New Roman"/>
          <w:kern w:val="0"/>
          <w:sz w:val="24"/>
          <w:szCs w:val="24"/>
          <w:lang w:val="uz-Latn-UZ" w:eastAsia="en-US"/>
        </w:rPr>
        <w:t>;</w:t>
      </w:r>
    </w:p>
    <w:p w14:paraId="4FC62685" w14:textId="38154249" w:rsidR="004F4B22" w:rsidRPr="006118C3" w:rsidRDefault="00176F13" w:rsidP="004F4B22">
      <w:pPr>
        <w:tabs>
          <w:tab w:val="left" w:pos="1134"/>
        </w:tabs>
        <w:suppressAutoHyphens w:val="0"/>
        <w:spacing w:after="120"/>
        <w:ind w:firstLine="709"/>
        <w:contextualSpacing/>
        <w:jc w:val="both"/>
        <w:rPr>
          <w:rFonts w:ascii="Times New Roman" w:eastAsia="Calibri" w:hAnsi="Times New Roman" w:cs="Times New Roman"/>
          <w:kern w:val="0"/>
          <w:sz w:val="24"/>
          <w:szCs w:val="24"/>
          <w:lang w:val="uz-Latn-UZ" w:eastAsia="en-US"/>
        </w:rPr>
      </w:pPr>
      <w:r w:rsidRPr="006118C3">
        <w:rPr>
          <w:rFonts w:ascii="Times New Roman" w:eastAsia="Calibri" w:hAnsi="Times New Roman" w:cs="Times New Roman"/>
          <w:kern w:val="0"/>
          <w:sz w:val="24"/>
          <w:szCs w:val="24"/>
          <w:lang w:val="uz-Latn-UZ" w:eastAsia="en-US"/>
        </w:rPr>
        <w:t>h</w:t>
      </w:r>
      <w:r w:rsidR="004F4B22" w:rsidRPr="006118C3">
        <w:rPr>
          <w:rFonts w:ascii="Times New Roman" w:eastAsia="Calibri" w:hAnsi="Times New Roman" w:cs="Times New Roman"/>
          <w:kern w:val="0"/>
          <w:sz w:val="24"/>
          <w:szCs w:val="24"/>
          <w:lang w:val="uz-Latn-UZ" w:eastAsia="en-US"/>
        </w:rPr>
        <w:t>)</w:t>
      </w:r>
      <w:r w:rsidRPr="006118C3">
        <w:rPr>
          <w:rFonts w:ascii="Times New Roman" w:eastAsia="Calibri" w:hAnsi="Times New Roman" w:cs="Times New Roman"/>
          <w:kern w:val="0"/>
          <w:sz w:val="24"/>
          <w:szCs w:val="24"/>
          <w:lang w:val="uz-Latn-UZ" w:eastAsia="en-US"/>
        </w:rPr>
        <w:t> </w:t>
      </w:r>
      <w:r w:rsidR="004F4B22" w:rsidRPr="006118C3">
        <w:rPr>
          <w:rFonts w:ascii="Times New Roman" w:eastAsia="Calibri" w:hAnsi="Times New Roman" w:cs="Times New Roman"/>
          <w:kern w:val="0"/>
          <w:sz w:val="24"/>
          <w:szCs w:val="24"/>
          <w:lang w:val="uz-Latn-UZ" w:eastAsia="en-US"/>
        </w:rPr>
        <w:t>oltin bilan bog‘liq amaliyotlarni amalga oshirish davomida Dasturdagi uzilishlar yoki texnik nosozliklar haqida Bankka telefon orqali xabar berish;</w:t>
      </w:r>
    </w:p>
    <w:p w14:paraId="1C7AE735" w14:textId="466188E9" w:rsidR="00E52EE6" w:rsidRDefault="00E52EE6" w:rsidP="004F4B22">
      <w:pPr>
        <w:tabs>
          <w:tab w:val="left" w:pos="1134"/>
        </w:tabs>
        <w:suppressAutoHyphens w:val="0"/>
        <w:spacing w:after="120"/>
        <w:ind w:firstLine="709"/>
        <w:contextualSpacing/>
        <w:jc w:val="both"/>
        <w:rPr>
          <w:rFonts w:ascii="Times New Roman" w:eastAsia="Calibri" w:hAnsi="Times New Roman" w:cs="Times New Roman"/>
          <w:kern w:val="0"/>
          <w:sz w:val="24"/>
          <w:szCs w:val="24"/>
          <w:lang w:val="uz-Latn-UZ" w:eastAsia="en-US"/>
        </w:rPr>
      </w:pPr>
      <w:r w:rsidRPr="006118C3">
        <w:rPr>
          <w:rFonts w:ascii="Times New Roman" w:eastAsia="Calibri" w:hAnsi="Times New Roman" w:cs="Times New Roman"/>
          <w:kern w:val="0"/>
          <w:sz w:val="24"/>
          <w:szCs w:val="24"/>
          <w:lang w:val="uz-Latn-UZ" w:eastAsia="en-US"/>
        </w:rPr>
        <w:t>i) Bank tomonidan mijozga xizmat ko</w:t>
      </w:r>
      <w:r w:rsidR="001D5CB6">
        <w:rPr>
          <w:rFonts w:ascii="Times New Roman" w:eastAsia="Calibri" w:hAnsi="Times New Roman" w:cs="Times New Roman"/>
          <w:kern w:val="0"/>
          <w:sz w:val="24"/>
          <w:szCs w:val="24"/>
          <w:lang w:val="uz-Latn-UZ" w:eastAsia="en-US"/>
        </w:rPr>
        <w:t>‘</w:t>
      </w:r>
      <w:r w:rsidRPr="006118C3">
        <w:rPr>
          <w:rFonts w:ascii="Times New Roman" w:eastAsia="Calibri" w:hAnsi="Times New Roman" w:cs="Times New Roman"/>
          <w:kern w:val="0"/>
          <w:sz w:val="24"/>
          <w:szCs w:val="24"/>
          <w:lang w:val="uz-Latn-UZ" w:eastAsia="en-US"/>
        </w:rPr>
        <w:t>rsatish davomida Mijoz hisobvarag‘idan yechib olinishi zarur bo</w:t>
      </w:r>
      <w:r w:rsidR="001D5CB6">
        <w:rPr>
          <w:rFonts w:ascii="Times New Roman" w:eastAsia="Calibri" w:hAnsi="Times New Roman" w:cs="Times New Roman"/>
          <w:kern w:val="0"/>
          <w:sz w:val="24"/>
          <w:szCs w:val="24"/>
          <w:lang w:val="uz-Latn-UZ" w:eastAsia="en-US"/>
        </w:rPr>
        <w:t>‘</w:t>
      </w:r>
      <w:r w:rsidRPr="006118C3">
        <w:rPr>
          <w:rFonts w:ascii="Times New Roman" w:eastAsia="Calibri" w:hAnsi="Times New Roman" w:cs="Times New Roman"/>
          <w:kern w:val="0"/>
          <w:sz w:val="24"/>
          <w:szCs w:val="24"/>
          <w:lang w:val="uz-Latn-UZ" w:eastAsia="en-US"/>
        </w:rPr>
        <w:t>lgan mablag</w:t>
      </w:r>
      <w:r w:rsidR="001D5CB6">
        <w:rPr>
          <w:rFonts w:ascii="Times New Roman" w:eastAsia="Calibri" w:hAnsi="Times New Roman" w:cs="Times New Roman"/>
          <w:kern w:val="0"/>
          <w:sz w:val="24"/>
          <w:szCs w:val="24"/>
          <w:lang w:val="uz-Latn-UZ" w:eastAsia="en-US"/>
        </w:rPr>
        <w:t>‘</w:t>
      </w:r>
      <w:r w:rsidRPr="006118C3">
        <w:rPr>
          <w:rFonts w:ascii="Times New Roman" w:eastAsia="Calibri" w:hAnsi="Times New Roman" w:cs="Times New Roman"/>
          <w:kern w:val="0"/>
          <w:sz w:val="24"/>
          <w:szCs w:val="24"/>
          <w:lang w:val="uz-Latn-UZ" w:eastAsia="en-US"/>
        </w:rPr>
        <w:t>lar texnik nosozlik sababli hisob raqamdan yechilmaganligi, ortiqcha yechilganligi yoki yechilgan mablag</w:t>
      </w:r>
      <w:r w:rsidR="001D5CB6">
        <w:rPr>
          <w:rFonts w:ascii="Times New Roman" w:eastAsia="Calibri" w:hAnsi="Times New Roman" w:cs="Times New Roman"/>
          <w:kern w:val="0"/>
          <w:sz w:val="24"/>
          <w:szCs w:val="24"/>
          <w:lang w:val="uz-Latn-UZ" w:eastAsia="en-US"/>
        </w:rPr>
        <w:t>‘</w:t>
      </w:r>
      <w:r w:rsidRPr="006118C3">
        <w:rPr>
          <w:rFonts w:ascii="Times New Roman" w:eastAsia="Calibri" w:hAnsi="Times New Roman" w:cs="Times New Roman"/>
          <w:kern w:val="0"/>
          <w:sz w:val="24"/>
          <w:szCs w:val="24"/>
          <w:lang w:val="uz-Latn-UZ" w:eastAsia="en-US"/>
        </w:rPr>
        <w:t>ning qaytib kelganligi hamda ortiqcha pul mablag‘lari o‘tkazib berilganligi to‘g‘risida bankni darhol xabardor qilish</w:t>
      </w:r>
      <w:r w:rsidR="00A218BD">
        <w:rPr>
          <w:rFonts w:ascii="Times New Roman" w:eastAsia="Calibri" w:hAnsi="Times New Roman" w:cs="Times New Roman"/>
          <w:kern w:val="0"/>
          <w:sz w:val="24"/>
          <w:szCs w:val="24"/>
          <w:lang w:val="uz-Latn-UZ" w:eastAsia="en-US"/>
        </w:rPr>
        <w:t xml:space="preserve">; </w:t>
      </w:r>
    </w:p>
    <w:p w14:paraId="6E248050" w14:textId="7D194290" w:rsidR="00A218BD" w:rsidRPr="006118C3" w:rsidRDefault="00A218BD" w:rsidP="004F4B22">
      <w:pPr>
        <w:tabs>
          <w:tab w:val="left" w:pos="1134"/>
        </w:tabs>
        <w:suppressAutoHyphens w:val="0"/>
        <w:spacing w:after="120"/>
        <w:ind w:firstLine="709"/>
        <w:contextualSpacing/>
        <w:jc w:val="both"/>
        <w:rPr>
          <w:rFonts w:ascii="Times New Roman" w:eastAsia="Calibri" w:hAnsi="Times New Roman" w:cs="Times New Roman"/>
          <w:kern w:val="0"/>
          <w:sz w:val="24"/>
          <w:szCs w:val="24"/>
          <w:lang w:val="uz-Latn-UZ" w:eastAsia="en-US"/>
        </w:rPr>
      </w:pPr>
      <w:r>
        <w:rPr>
          <w:rFonts w:ascii="Times New Roman" w:eastAsia="Calibri" w:hAnsi="Times New Roman" w:cs="Times New Roman"/>
          <w:kern w:val="0"/>
          <w:sz w:val="24"/>
          <w:szCs w:val="24"/>
          <w:lang w:val="uz-Latn-UZ" w:eastAsia="en-US"/>
        </w:rPr>
        <w:t xml:space="preserve">j) texnik nosozlik tufayli kelib tushgan ortiqcha mablag‘lar/metalni Bankka darhol qaytarish. </w:t>
      </w:r>
    </w:p>
    <w:p w14:paraId="32CFDEED" w14:textId="309DE7C6" w:rsidR="00176F13" w:rsidRPr="006118C3" w:rsidRDefault="00176F13" w:rsidP="004F4B22">
      <w:pPr>
        <w:tabs>
          <w:tab w:val="left" w:pos="426"/>
          <w:tab w:val="left" w:pos="1134"/>
        </w:tabs>
        <w:suppressAutoHyphens w:val="0"/>
        <w:spacing w:after="120"/>
        <w:ind w:firstLine="709"/>
        <w:contextualSpacing/>
        <w:rPr>
          <w:rFonts w:ascii="Times New Roman" w:eastAsia="Calibri" w:hAnsi="Times New Roman" w:cs="Times New Roman"/>
          <w:b/>
          <w:bCs/>
          <w:kern w:val="0"/>
          <w:sz w:val="24"/>
          <w:szCs w:val="24"/>
          <w:lang w:val="uz-Latn-UZ" w:eastAsia="en-US"/>
        </w:rPr>
      </w:pPr>
      <w:r w:rsidRPr="006118C3">
        <w:rPr>
          <w:rFonts w:ascii="Times New Roman" w:eastAsia="Calibri" w:hAnsi="Times New Roman" w:cs="Times New Roman"/>
          <w:b/>
          <w:bCs/>
          <w:kern w:val="0"/>
          <w:sz w:val="24"/>
          <w:szCs w:val="24"/>
          <w:lang w:val="uz-Latn-UZ" w:eastAsia="en-US"/>
        </w:rPr>
        <w:t>4.2. Mijozning huquqlari:</w:t>
      </w:r>
    </w:p>
    <w:p w14:paraId="15EC1B43" w14:textId="7A8A3944" w:rsidR="00176F13" w:rsidRPr="006118C3" w:rsidRDefault="00176F13" w:rsidP="004F4B22">
      <w:pPr>
        <w:tabs>
          <w:tab w:val="left" w:pos="426"/>
          <w:tab w:val="left" w:pos="1134"/>
        </w:tabs>
        <w:suppressAutoHyphens w:val="0"/>
        <w:spacing w:after="120"/>
        <w:ind w:firstLine="709"/>
        <w:contextualSpacing/>
        <w:rPr>
          <w:rFonts w:ascii="Times New Roman" w:eastAsia="Calibri" w:hAnsi="Times New Roman" w:cs="Times New Roman"/>
          <w:kern w:val="0"/>
          <w:sz w:val="24"/>
          <w:szCs w:val="24"/>
          <w:lang w:val="uz-Latn-UZ" w:eastAsia="en-US"/>
        </w:rPr>
      </w:pPr>
      <w:r w:rsidRPr="006118C3">
        <w:rPr>
          <w:rFonts w:ascii="Times New Roman" w:eastAsia="Calibri" w:hAnsi="Times New Roman" w:cs="Times New Roman"/>
          <w:kern w:val="0"/>
          <w:sz w:val="24"/>
          <w:szCs w:val="24"/>
          <w:lang w:val="uz-Latn-UZ" w:eastAsia="en-US"/>
        </w:rPr>
        <w:t>a) sotib oladigan oltin narxi bilan tanishish;</w:t>
      </w:r>
    </w:p>
    <w:p w14:paraId="4C3C1F92" w14:textId="4F0B9651" w:rsidR="00176F13" w:rsidRPr="006118C3" w:rsidRDefault="00176F13" w:rsidP="004F4B22">
      <w:pPr>
        <w:tabs>
          <w:tab w:val="left" w:pos="426"/>
          <w:tab w:val="left" w:pos="1134"/>
        </w:tabs>
        <w:suppressAutoHyphens w:val="0"/>
        <w:spacing w:after="120"/>
        <w:ind w:firstLine="709"/>
        <w:contextualSpacing/>
        <w:rPr>
          <w:rFonts w:ascii="Times New Roman" w:eastAsia="Calibri" w:hAnsi="Times New Roman" w:cs="Times New Roman"/>
          <w:b/>
          <w:bCs/>
          <w:kern w:val="0"/>
          <w:sz w:val="24"/>
          <w:szCs w:val="24"/>
          <w:lang w:val="uz-Latn-UZ" w:eastAsia="en-US"/>
        </w:rPr>
      </w:pPr>
      <w:r w:rsidRPr="006118C3">
        <w:rPr>
          <w:rFonts w:ascii="Times New Roman" w:eastAsia="Calibri" w:hAnsi="Times New Roman" w:cs="Times New Roman"/>
          <w:kern w:val="0"/>
          <w:sz w:val="24"/>
          <w:szCs w:val="24"/>
          <w:lang w:val="uz-Latn-UZ" w:eastAsia="en-US"/>
        </w:rPr>
        <w:t xml:space="preserve">b) qo‘shimcha ma’lumot olish yoki yordam so‘rash uchun </w:t>
      </w:r>
      <w:r w:rsidR="00A218BD">
        <w:rPr>
          <w:rFonts w:ascii="Times New Roman" w:eastAsia="Calibri" w:hAnsi="Times New Roman" w:cs="Times New Roman"/>
          <w:kern w:val="0"/>
          <w:sz w:val="24"/>
          <w:szCs w:val="24"/>
          <w:lang w:val="uz-Latn-UZ" w:eastAsia="en-US"/>
        </w:rPr>
        <w:t>D</w:t>
      </w:r>
      <w:r w:rsidRPr="006118C3">
        <w:rPr>
          <w:rFonts w:ascii="Times New Roman" w:eastAsia="Calibri" w:hAnsi="Times New Roman" w:cs="Times New Roman"/>
          <w:kern w:val="0"/>
          <w:sz w:val="24"/>
          <w:szCs w:val="24"/>
          <w:lang w:val="uz-Latn-UZ" w:eastAsia="en-US"/>
        </w:rPr>
        <w:t>astur</w:t>
      </w:r>
      <w:r w:rsidR="00A218BD">
        <w:rPr>
          <w:rFonts w:ascii="Times New Roman" w:eastAsia="Calibri" w:hAnsi="Times New Roman" w:cs="Times New Roman"/>
          <w:kern w:val="0"/>
          <w:sz w:val="24"/>
          <w:szCs w:val="24"/>
          <w:lang w:val="uz-Latn-UZ" w:eastAsia="en-US"/>
        </w:rPr>
        <w:t xml:space="preserve"> </w:t>
      </w:r>
      <w:r w:rsidRPr="006118C3">
        <w:rPr>
          <w:rFonts w:ascii="Times New Roman" w:eastAsia="Calibri" w:hAnsi="Times New Roman" w:cs="Times New Roman"/>
          <w:kern w:val="0"/>
          <w:sz w:val="24"/>
          <w:szCs w:val="24"/>
          <w:lang w:val="uz-Latn-UZ" w:eastAsia="en-US"/>
        </w:rPr>
        <w:t>yoki Call-markaz orqali murojaat qilish</w:t>
      </w:r>
      <w:r w:rsidR="00A218BD">
        <w:rPr>
          <w:rFonts w:ascii="Times New Roman" w:eastAsia="Calibri" w:hAnsi="Times New Roman" w:cs="Times New Roman"/>
          <w:kern w:val="0"/>
          <w:sz w:val="24"/>
          <w:szCs w:val="24"/>
          <w:lang w:val="uz-Latn-UZ" w:eastAsia="en-US"/>
        </w:rPr>
        <w:t>.</w:t>
      </w:r>
    </w:p>
    <w:p w14:paraId="1CC2D1E2" w14:textId="0B310517" w:rsidR="004F4B22" w:rsidRPr="006118C3" w:rsidRDefault="004F4B22" w:rsidP="004F4B22">
      <w:pPr>
        <w:tabs>
          <w:tab w:val="left" w:pos="426"/>
          <w:tab w:val="left" w:pos="1134"/>
        </w:tabs>
        <w:suppressAutoHyphens w:val="0"/>
        <w:spacing w:after="120"/>
        <w:ind w:firstLine="709"/>
        <w:contextualSpacing/>
        <w:rPr>
          <w:rFonts w:ascii="Times New Roman" w:eastAsia="Calibri" w:hAnsi="Times New Roman" w:cs="Times New Roman"/>
          <w:b/>
          <w:kern w:val="0"/>
          <w:sz w:val="24"/>
          <w:szCs w:val="24"/>
          <w:lang w:val="uz-Latn-UZ" w:eastAsia="en-US"/>
        </w:rPr>
      </w:pPr>
      <w:r w:rsidRPr="006118C3">
        <w:rPr>
          <w:rFonts w:ascii="Times New Roman" w:eastAsia="Calibri" w:hAnsi="Times New Roman" w:cs="Times New Roman"/>
          <w:b/>
          <w:bCs/>
          <w:kern w:val="0"/>
          <w:sz w:val="24"/>
          <w:szCs w:val="24"/>
          <w:lang w:val="uz-Latn-UZ" w:eastAsia="en-US"/>
        </w:rPr>
        <w:t>4.3.</w:t>
      </w:r>
      <w:r w:rsidR="00176F13" w:rsidRPr="006118C3">
        <w:rPr>
          <w:rFonts w:ascii="Times New Roman" w:eastAsia="Calibri" w:hAnsi="Times New Roman" w:cs="Times New Roman"/>
          <w:b/>
          <w:bCs/>
          <w:kern w:val="0"/>
          <w:sz w:val="24"/>
          <w:szCs w:val="24"/>
          <w:lang w:val="uz-Latn-UZ" w:eastAsia="en-US"/>
        </w:rPr>
        <w:t> </w:t>
      </w:r>
      <w:r w:rsidRPr="006118C3">
        <w:rPr>
          <w:rFonts w:ascii="Times New Roman" w:eastAsia="Calibri" w:hAnsi="Times New Roman" w:cs="Times New Roman"/>
          <w:b/>
          <w:bCs/>
          <w:kern w:val="0"/>
          <w:sz w:val="24"/>
          <w:szCs w:val="24"/>
          <w:lang w:val="uz-Latn-UZ" w:eastAsia="en-US"/>
        </w:rPr>
        <w:t xml:space="preserve">Bankning </w:t>
      </w:r>
      <w:r w:rsidRPr="006118C3">
        <w:rPr>
          <w:rFonts w:ascii="Times New Roman" w:eastAsia="Calibri" w:hAnsi="Times New Roman" w:cs="Times New Roman"/>
          <w:b/>
          <w:kern w:val="0"/>
          <w:sz w:val="24"/>
          <w:szCs w:val="24"/>
          <w:lang w:val="uz-Latn-UZ" w:eastAsia="en-US"/>
        </w:rPr>
        <w:t>majburiyatlari:</w:t>
      </w:r>
    </w:p>
    <w:p w14:paraId="78FA9068" w14:textId="0BFDCC50" w:rsidR="004F4B22" w:rsidRPr="006118C3" w:rsidRDefault="004F4B22" w:rsidP="004F4B22">
      <w:pPr>
        <w:tabs>
          <w:tab w:val="left" w:pos="1134"/>
        </w:tabs>
        <w:suppressAutoHyphens w:val="0"/>
        <w:spacing w:after="120"/>
        <w:ind w:firstLine="709"/>
        <w:contextualSpacing/>
        <w:jc w:val="both"/>
        <w:rPr>
          <w:rFonts w:ascii="Times New Roman" w:eastAsia="Calibri" w:hAnsi="Times New Roman" w:cs="Times New Roman"/>
          <w:kern w:val="0"/>
          <w:sz w:val="24"/>
          <w:szCs w:val="24"/>
          <w:lang w:val="uz-Latn-UZ" w:eastAsia="en-US"/>
        </w:rPr>
      </w:pPr>
      <w:r w:rsidRPr="006118C3">
        <w:rPr>
          <w:rFonts w:ascii="Times New Roman" w:eastAsia="Calibri" w:hAnsi="Times New Roman" w:cs="Times New Roman"/>
          <w:kern w:val="0"/>
          <w:sz w:val="24"/>
          <w:szCs w:val="24"/>
          <w:lang w:val="uz-Latn-UZ" w:eastAsia="en-US"/>
        </w:rPr>
        <w:t>a)</w:t>
      </w:r>
      <w:r w:rsidR="00176F13" w:rsidRPr="006118C3">
        <w:rPr>
          <w:rFonts w:ascii="Times New Roman" w:eastAsia="Calibri" w:hAnsi="Times New Roman" w:cs="Times New Roman"/>
          <w:kern w:val="0"/>
          <w:sz w:val="24"/>
          <w:szCs w:val="24"/>
          <w:lang w:val="uz-Latn-UZ" w:eastAsia="en-US"/>
        </w:rPr>
        <w:t> </w:t>
      </w:r>
      <w:r w:rsidRPr="006118C3">
        <w:rPr>
          <w:rFonts w:ascii="Times New Roman" w:eastAsia="Calibri" w:hAnsi="Times New Roman" w:cs="Times New Roman"/>
          <w:kern w:val="0"/>
          <w:sz w:val="24"/>
          <w:szCs w:val="24"/>
          <w:lang w:val="uz-Latn-UZ" w:eastAsia="en-US"/>
        </w:rPr>
        <w:t>operatsiyalarning ishonchliligini va xavfsizligini ta’minlashi;</w:t>
      </w:r>
    </w:p>
    <w:p w14:paraId="3F82E6A9" w14:textId="199F2CE1" w:rsidR="004F4B22" w:rsidRPr="006118C3" w:rsidRDefault="004F4B22" w:rsidP="004F4B22">
      <w:pPr>
        <w:tabs>
          <w:tab w:val="left" w:pos="1134"/>
        </w:tabs>
        <w:suppressAutoHyphens w:val="0"/>
        <w:spacing w:after="120"/>
        <w:ind w:firstLine="709"/>
        <w:contextualSpacing/>
        <w:jc w:val="both"/>
        <w:rPr>
          <w:rFonts w:ascii="Times New Roman" w:eastAsia="Calibri" w:hAnsi="Times New Roman" w:cs="Times New Roman"/>
          <w:kern w:val="0"/>
          <w:sz w:val="24"/>
          <w:szCs w:val="24"/>
          <w:lang w:val="uz-Latn-UZ" w:eastAsia="en-US"/>
        </w:rPr>
      </w:pPr>
      <w:r w:rsidRPr="006118C3">
        <w:rPr>
          <w:rFonts w:ascii="Times New Roman" w:eastAsia="Calibri" w:hAnsi="Times New Roman" w:cs="Times New Roman"/>
          <w:kern w:val="0"/>
          <w:sz w:val="24"/>
          <w:szCs w:val="24"/>
          <w:lang w:val="uz-Latn-UZ" w:eastAsia="en-US"/>
        </w:rPr>
        <w:t>b)</w:t>
      </w:r>
      <w:r w:rsidR="00176F13" w:rsidRPr="006118C3">
        <w:rPr>
          <w:rFonts w:ascii="Times New Roman" w:eastAsia="Calibri" w:hAnsi="Times New Roman" w:cs="Times New Roman"/>
          <w:kern w:val="0"/>
          <w:sz w:val="24"/>
          <w:szCs w:val="24"/>
          <w:lang w:val="uz-Latn-UZ" w:eastAsia="en-US"/>
        </w:rPr>
        <w:t> </w:t>
      </w:r>
      <w:r w:rsidRPr="006118C3">
        <w:rPr>
          <w:rFonts w:ascii="Times New Roman" w:eastAsia="Calibri" w:hAnsi="Times New Roman" w:cs="Times New Roman"/>
          <w:kern w:val="0"/>
          <w:sz w:val="24"/>
          <w:szCs w:val="24"/>
          <w:lang w:val="uz-Latn-UZ" w:eastAsia="en-US"/>
        </w:rPr>
        <w:t>mijozlarga oltinning sotish va qayta sotib olish narxlari haqida ma’lumot berishi;</w:t>
      </w:r>
    </w:p>
    <w:p w14:paraId="1BD7A50F" w14:textId="5A388588" w:rsidR="004F4B22" w:rsidRPr="006118C3" w:rsidRDefault="00686046" w:rsidP="004F4B22">
      <w:pPr>
        <w:tabs>
          <w:tab w:val="left" w:pos="1134"/>
        </w:tabs>
        <w:suppressAutoHyphens w:val="0"/>
        <w:spacing w:after="120"/>
        <w:ind w:firstLine="709"/>
        <w:contextualSpacing/>
        <w:jc w:val="both"/>
        <w:rPr>
          <w:rFonts w:ascii="Times New Roman" w:eastAsia="Calibri" w:hAnsi="Times New Roman" w:cs="Times New Roman"/>
          <w:kern w:val="0"/>
          <w:sz w:val="24"/>
          <w:szCs w:val="24"/>
          <w:lang w:val="uz-Latn-UZ" w:eastAsia="en-US"/>
        </w:rPr>
      </w:pPr>
      <w:r w:rsidRPr="006118C3">
        <w:rPr>
          <w:rFonts w:ascii="Times New Roman" w:eastAsia="Calibri" w:hAnsi="Times New Roman" w:cs="Times New Roman"/>
          <w:kern w:val="0"/>
          <w:sz w:val="24"/>
          <w:szCs w:val="24"/>
          <w:lang w:val="uz-Latn-UZ" w:eastAsia="en-US"/>
        </w:rPr>
        <w:t>d</w:t>
      </w:r>
      <w:r w:rsidR="004F4B22" w:rsidRPr="006118C3">
        <w:rPr>
          <w:rFonts w:ascii="Times New Roman" w:eastAsia="Calibri" w:hAnsi="Times New Roman" w:cs="Times New Roman"/>
          <w:kern w:val="0"/>
          <w:sz w:val="24"/>
          <w:szCs w:val="24"/>
          <w:lang w:val="uz-Latn-UZ" w:eastAsia="en-US"/>
        </w:rPr>
        <w:t>)</w:t>
      </w:r>
      <w:r w:rsidR="00176F13" w:rsidRPr="006118C3">
        <w:rPr>
          <w:rFonts w:ascii="Times New Roman" w:eastAsia="Calibri" w:hAnsi="Times New Roman" w:cs="Times New Roman"/>
          <w:kern w:val="0"/>
          <w:sz w:val="24"/>
          <w:szCs w:val="24"/>
          <w:lang w:val="uz-Latn-UZ" w:eastAsia="en-US"/>
        </w:rPr>
        <w:t> </w:t>
      </w:r>
      <w:r w:rsidR="004F4B22" w:rsidRPr="006118C3">
        <w:rPr>
          <w:rFonts w:ascii="Times New Roman" w:eastAsia="Calibri" w:hAnsi="Times New Roman" w:cs="Times New Roman"/>
          <w:kern w:val="0"/>
          <w:sz w:val="24"/>
          <w:szCs w:val="24"/>
          <w:lang w:val="uz-Latn-UZ" w:eastAsia="en-US"/>
        </w:rPr>
        <w:t>oltin sotish, qayta sotib olish shartlariga o‘zgartirishlar kiritilgan taqdirda, ushbu o‘zgartirishlarga amal qilish</w:t>
      </w:r>
      <w:r w:rsidR="00176F13" w:rsidRPr="006118C3">
        <w:rPr>
          <w:rFonts w:ascii="Times New Roman" w:eastAsia="Calibri" w:hAnsi="Times New Roman" w:cs="Times New Roman"/>
          <w:kern w:val="0"/>
          <w:sz w:val="24"/>
          <w:szCs w:val="24"/>
          <w:lang w:val="uz-Latn-UZ" w:eastAsia="en-US"/>
        </w:rPr>
        <w:t>;</w:t>
      </w:r>
    </w:p>
    <w:p w14:paraId="76114B12" w14:textId="45679217" w:rsidR="00176F13" w:rsidRPr="006118C3" w:rsidRDefault="00176F13" w:rsidP="004F4B22">
      <w:pPr>
        <w:tabs>
          <w:tab w:val="left" w:pos="1134"/>
        </w:tabs>
        <w:suppressAutoHyphens w:val="0"/>
        <w:spacing w:after="120"/>
        <w:ind w:firstLine="709"/>
        <w:contextualSpacing/>
        <w:jc w:val="both"/>
        <w:rPr>
          <w:rFonts w:ascii="Times New Roman" w:eastAsia="Calibri" w:hAnsi="Times New Roman" w:cs="Times New Roman"/>
          <w:kern w:val="0"/>
          <w:sz w:val="24"/>
          <w:szCs w:val="24"/>
          <w:lang w:val="uz-Latn-UZ" w:eastAsia="en-US"/>
        </w:rPr>
      </w:pPr>
      <w:r w:rsidRPr="006118C3">
        <w:rPr>
          <w:rFonts w:ascii="Times New Roman" w:eastAsia="Calibri" w:hAnsi="Times New Roman" w:cs="Times New Roman"/>
          <w:kern w:val="0"/>
          <w:sz w:val="24"/>
          <w:szCs w:val="24"/>
          <w:lang w:val="uz-Latn-UZ" w:eastAsia="en-US"/>
        </w:rPr>
        <w:t>e) oltin sotib olish, qayta sotish shartlarini elektron koʻrinishda Bankning www.sqb.uz saytida</w:t>
      </w:r>
      <w:r w:rsidR="00A218BD">
        <w:rPr>
          <w:rFonts w:ascii="Times New Roman" w:eastAsia="Calibri" w:hAnsi="Times New Roman" w:cs="Times New Roman"/>
          <w:kern w:val="0"/>
          <w:sz w:val="24"/>
          <w:szCs w:val="24"/>
          <w:lang w:val="uz-Latn-UZ" w:eastAsia="en-US"/>
        </w:rPr>
        <w:t xml:space="preserve"> yoki Dastruda</w:t>
      </w:r>
      <w:r w:rsidRPr="006118C3">
        <w:rPr>
          <w:rFonts w:ascii="Times New Roman" w:eastAsia="Calibri" w:hAnsi="Times New Roman" w:cs="Times New Roman"/>
          <w:kern w:val="0"/>
          <w:sz w:val="24"/>
          <w:szCs w:val="24"/>
          <w:lang w:val="uz-Latn-UZ" w:eastAsia="en-US"/>
        </w:rPr>
        <w:t xml:space="preserve"> aks ettirib borish;</w:t>
      </w:r>
    </w:p>
    <w:p w14:paraId="7CBE9B1A" w14:textId="6194DBEE" w:rsidR="00176F13" w:rsidRPr="006118C3" w:rsidRDefault="00176F13" w:rsidP="004F4B22">
      <w:pPr>
        <w:tabs>
          <w:tab w:val="left" w:pos="1134"/>
        </w:tabs>
        <w:suppressAutoHyphens w:val="0"/>
        <w:spacing w:after="120"/>
        <w:ind w:firstLine="709"/>
        <w:contextualSpacing/>
        <w:jc w:val="both"/>
        <w:rPr>
          <w:rFonts w:ascii="Times New Roman" w:eastAsia="Calibri" w:hAnsi="Times New Roman" w:cs="Times New Roman"/>
          <w:kern w:val="0"/>
          <w:sz w:val="24"/>
          <w:szCs w:val="24"/>
          <w:lang w:val="uz-Latn-UZ" w:eastAsia="en-US"/>
        </w:rPr>
      </w:pPr>
      <w:r w:rsidRPr="006118C3">
        <w:rPr>
          <w:rFonts w:ascii="Times New Roman" w:eastAsia="Calibri" w:hAnsi="Times New Roman" w:cs="Times New Roman"/>
          <w:kern w:val="0"/>
          <w:sz w:val="24"/>
          <w:szCs w:val="24"/>
          <w:lang w:val="uz-Latn-UZ" w:eastAsia="en-US"/>
        </w:rPr>
        <w:lastRenderedPageBreak/>
        <w:t>f) </w:t>
      </w:r>
      <w:r w:rsidR="00A218BD">
        <w:rPr>
          <w:rFonts w:ascii="Times New Roman" w:eastAsia="Calibri" w:hAnsi="Times New Roman" w:cs="Times New Roman"/>
          <w:kern w:val="0"/>
          <w:sz w:val="24"/>
          <w:szCs w:val="24"/>
          <w:lang w:val="uz-Latn-UZ" w:eastAsia="en-US"/>
        </w:rPr>
        <w:t>O</w:t>
      </w:r>
      <w:r w:rsidRPr="006118C3">
        <w:rPr>
          <w:rFonts w:ascii="Times New Roman" w:eastAsia="Calibri" w:hAnsi="Times New Roman" w:cs="Times New Roman"/>
          <w:kern w:val="0"/>
          <w:sz w:val="24"/>
          <w:szCs w:val="24"/>
          <w:lang w:val="uz-Latn-UZ" w:eastAsia="en-US"/>
        </w:rPr>
        <w:t>ferta mijoz tomonidan akseptla</w:t>
      </w:r>
      <w:r w:rsidR="001D5CB6">
        <w:rPr>
          <w:rFonts w:ascii="Times New Roman" w:eastAsia="Calibri" w:hAnsi="Times New Roman" w:cs="Times New Roman"/>
          <w:kern w:val="0"/>
          <w:sz w:val="24"/>
          <w:szCs w:val="24"/>
          <w:lang w:val="uz-Latn-UZ" w:eastAsia="en-US"/>
        </w:rPr>
        <w:t>n</w:t>
      </w:r>
      <w:r w:rsidRPr="006118C3">
        <w:rPr>
          <w:rFonts w:ascii="Times New Roman" w:eastAsia="Calibri" w:hAnsi="Times New Roman" w:cs="Times New Roman"/>
          <w:kern w:val="0"/>
          <w:sz w:val="24"/>
          <w:szCs w:val="24"/>
          <w:lang w:val="uz-Latn-UZ" w:eastAsia="en-US"/>
        </w:rPr>
        <w:t>ganidan soʻng mablagʻlarni tegishli hisobvara</w:t>
      </w:r>
      <w:r w:rsidR="00A218BD">
        <w:rPr>
          <w:rFonts w:ascii="Times New Roman" w:eastAsia="Calibri" w:hAnsi="Times New Roman" w:cs="Times New Roman"/>
          <w:kern w:val="0"/>
          <w:sz w:val="24"/>
          <w:szCs w:val="24"/>
          <w:lang w:val="uz-Latn-UZ" w:eastAsia="en-US"/>
        </w:rPr>
        <w:t>qq</w:t>
      </w:r>
      <w:r w:rsidRPr="006118C3">
        <w:rPr>
          <w:rFonts w:ascii="Times New Roman" w:eastAsia="Calibri" w:hAnsi="Times New Roman" w:cs="Times New Roman"/>
          <w:kern w:val="0"/>
          <w:sz w:val="24"/>
          <w:szCs w:val="24"/>
          <w:lang w:val="uz-Latn-UZ" w:eastAsia="en-US"/>
        </w:rPr>
        <w:t>a kirim qilish;</w:t>
      </w:r>
    </w:p>
    <w:p w14:paraId="0D61F6C5" w14:textId="480F8DAB" w:rsidR="00176F13" w:rsidRPr="006118C3" w:rsidRDefault="00176F13" w:rsidP="004F4B22">
      <w:pPr>
        <w:tabs>
          <w:tab w:val="left" w:pos="1134"/>
        </w:tabs>
        <w:suppressAutoHyphens w:val="0"/>
        <w:spacing w:after="120"/>
        <w:ind w:firstLine="709"/>
        <w:contextualSpacing/>
        <w:jc w:val="both"/>
        <w:rPr>
          <w:rFonts w:ascii="Times New Roman" w:eastAsia="Calibri" w:hAnsi="Times New Roman" w:cs="Times New Roman"/>
          <w:kern w:val="0"/>
          <w:sz w:val="24"/>
          <w:szCs w:val="24"/>
          <w:lang w:val="uz-Latn-UZ" w:eastAsia="en-US"/>
        </w:rPr>
      </w:pPr>
      <w:r w:rsidRPr="006118C3">
        <w:rPr>
          <w:rFonts w:ascii="Times New Roman" w:eastAsia="Calibri" w:hAnsi="Times New Roman" w:cs="Times New Roman"/>
          <w:kern w:val="0"/>
          <w:sz w:val="24"/>
          <w:szCs w:val="24"/>
          <w:lang w:val="uz-Latn-UZ" w:eastAsia="en-US"/>
        </w:rPr>
        <w:t>g) Mijozning so‘roviga asosan belgilangan tartibda ma’lumot berish;</w:t>
      </w:r>
    </w:p>
    <w:p w14:paraId="229B68C7" w14:textId="177471AD" w:rsidR="003D6A58" w:rsidRDefault="003D6A58" w:rsidP="004F4B22">
      <w:pPr>
        <w:tabs>
          <w:tab w:val="left" w:pos="1134"/>
        </w:tabs>
        <w:suppressAutoHyphens w:val="0"/>
        <w:spacing w:after="120"/>
        <w:ind w:firstLine="709"/>
        <w:contextualSpacing/>
        <w:jc w:val="both"/>
        <w:rPr>
          <w:rFonts w:ascii="Times New Roman" w:eastAsia="Calibri" w:hAnsi="Times New Roman" w:cs="Times New Roman"/>
          <w:kern w:val="0"/>
          <w:sz w:val="24"/>
          <w:szCs w:val="24"/>
          <w:lang w:val="uz-Latn-UZ" w:eastAsia="en-US"/>
        </w:rPr>
      </w:pPr>
      <w:r w:rsidRPr="006118C3">
        <w:rPr>
          <w:rFonts w:ascii="Times New Roman" w:eastAsia="Calibri" w:hAnsi="Times New Roman" w:cs="Times New Roman"/>
          <w:kern w:val="0"/>
          <w:sz w:val="24"/>
          <w:szCs w:val="24"/>
          <w:lang w:val="uz-Latn-UZ" w:eastAsia="en-US"/>
        </w:rPr>
        <w:t>h) bank sirini tashkil etuvchi ma’lumotlarning sir saqlanishini ta’minlash, faqat qonun hujjatlarida nazarda tutilgan tartibda va hollardagina Mijoz va u tomonidan sotib olingan oltin to‘g‘risida ma’lumotlarni uchinchi shaxslarga taqdim etish.</w:t>
      </w:r>
    </w:p>
    <w:p w14:paraId="639A9156" w14:textId="6179E504" w:rsidR="00A218BD" w:rsidRPr="006118C3" w:rsidRDefault="00A218BD" w:rsidP="004F4B22">
      <w:pPr>
        <w:tabs>
          <w:tab w:val="left" w:pos="1134"/>
        </w:tabs>
        <w:suppressAutoHyphens w:val="0"/>
        <w:spacing w:after="120"/>
        <w:ind w:firstLine="709"/>
        <w:contextualSpacing/>
        <w:jc w:val="both"/>
        <w:rPr>
          <w:rFonts w:ascii="Times New Roman" w:eastAsia="Calibri" w:hAnsi="Times New Roman" w:cs="Times New Roman"/>
          <w:kern w:val="0"/>
          <w:sz w:val="24"/>
          <w:szCs w:val="24"/>
          <w:lang w:val="uz-Latn-UZ" w:eastAsia="en-US"/>
        </w:rPr>
      </w:pPr>
      <w:r>
        <w:rPr>
          <w:rFonts w:ascii="Times New Roman" w:eastAsia="Calibri" w:hAnsi="Times New Roman" w:cs="Times New Roman"/>
          <w:kern w:val="0"/>
          <w:sz w:val="24"/>
          <w:szCs w:val="24"/>
          <w:lang w:val="uz-Latn-UZ" w:eastAsia="en-US"/>
        </w:rPr>
        <w:t xml:space="preserve">i) qonunchilikda belgilangan hollarda hisobvaraq bo‘yicha amaliyotlarni cheklash/to‘xtatish. </w:t>
      </w:r>
    </w:p>
    <w:p w14:paraId="3AE3E4C0" w14:textId="6401580A" w:rsidR="004F4B22" w:rsidRPr="006118C3" w:rsidRDefault="004F4B22" w:rsidP="004F4B22">
      <w:pPr>
        <w:tabs>
          <w:tab w:val="left" w:pos="1134"/>
        </w:tabs>
        <w:suppressAutoHyphens w:val="0"/>
        <w:spacing w:after="120"/>
        <w:ind w:firstLine="709"/>
        <w:contextualSpacing/>
        <w:jc w:val="both"/>
        <w:rPr>
          <w:rFonts w:ascii="Times New Roman" w:eastAsia="Calibri" w:hAnsi="Times New Roman" w:cs="Times New Roman"/>
          <w:b/>
          <w:bCs/>
          <w:kern w:val="0"/>
          <w:sz w:val="24"/>
          <w:szCs w:val="24"/>
          <w:lang w:val="uz-Latn-UZ" w:eastAsia="en-US"/>
        </w:rPr>
      </w:pPr>
      <w:r w:rsidRPr="006118C3">
        <w:rPr>
          <w:rFonts w:ascii="Times New Roman" w:eastAsia="Calibri" w:hAnsi="Times New Roman" w:cs="Times New Roman"/>
          <w:b/>
          <w:kern w:val="0"/>
          <w:sz w:val="24"/>
          <w:szCs w:val="24"/>
          <w:lang w:val="uz-Latn-UZ" w:eastAsia="en-US"/>
        </w:rPr>
        <w:t xml:space="preserve">4.4. Bankning </w:t>
      </w:r>
      <w:bookmarkStart w:id="8" w:name="_Hlk198045630"/>
      <w:r w:rsidR="00176F13" w:rsidRPr="006118C3">
        <w:rPr>
          <w:rFonts w:ascii="Times New Roman" w:eastAsia="Calibri" w:hAnsi="Times New Roman" w:cs="Times New Roman"/>
          <w:b/>
          <w:bCs/>
          <w:kern w:val="0"/>
          <w:sz w:val="24"/>
          <w:szCs w:val="24"/>
          <w:lang w:val="uz-Latn-UZ" w:eastAsia="en-US"/>
        </w:rPr>
        <w:t>huquqlari</w:t>
      </w:r>
      <w:r w:rsidRPr="006118C3">
        <w:rPr>
          <w:rFonts w:ascii="Times New Roman" w:eastAsia="Calibri" w:hAnsi="Times New Roman" w:cs="Times New Roman"/>
          <w:b/>
          <w:bCs/>
          <w:kern w:val="0"/>
          <w:sz w:val="24"/>
          <w:szCs w:val="24"/>
          <w:lang w:val="uz-Latn-UZ" w:eastAsia="en-US"/>
        </w:rPr>
        <w:t>:</w:t>
      </w:r>
    </w:p>
    <w:p w14:paraId="2FEF253E" w14:textId="37CF38F5" w:rsidR="003D6A58" w:rsidRPr="006118C3" w:rsidRDefault="003D6A58" w:rsidP="00E52EE6">
      <w:pPr>
        <w:tabs>
          <w:tab w:val="left" w:pos="1134"/>
        </w:tabs>
        <w:suppressAutoHyphens w:val="0"/>
        <w:spacing w:after="120"/>
        <w:ind w:firstLine="709"/>
        <w:contextualSpacing/>
        <w:jc w:val="both"/>
        <w:rPr>
          <w:rFonts w:ascii="Times New Roman" w:eastAsia="Calibri" w:hAnsi="Times New Roman" w:cs="Times New Roman"/>
          <w:kern w:val="0"/>
          <w:sz w:val="24"/>
          <w:szCs w:val="24"/>
          <w:lang w:val="uz-Latn-UZ" w:eastAsia="en-US"/>
        </w:rPr>
      </w:pPr>
      <w:r w:rsidRPr="006118C3">
        <w:rPr>
          <w:rFonts w:ascii="Times New Roman" w:eastAsia="Calibri" w:hAnsi="Times New Roman" w:cs="Times New Roman"/>
          <w:kern w:val="0"/>
          <w:sz w:val="24"/>
          <w:szCs w:val="24"/>
          <w:lang w:val="uz-Latn-UZ" w:eastAsia="en-US"/>
        </w:rPr>
        <w:t xml:space="preserve">a) </w:t>
      </w:r>
      <w:r w:rsidR="00E52EE6" w:rsidRPr="006118C3">
        <w:rPr>
          <w:rFonts w:ascii="Times New Roman" w:eastAsia="Calibri" w:hAnsi="Times New Roman" w:cs="Times New Roman"/>
          <w:kern w:val="0"/>
          <w:sz w:val="24"/>
          <w:szCs w:val="24"/>
          <w:lang w:val="uz-Latn-UZ" w:eastAsia="en-US"/>
        </w:rPr>
        <w:t>Mijoz</w:t>
      </w:r>
      <w:r w:rsidR="00D34E7D" w:rsidRPr="006118C3">
        <w:rPr>
          <w:rFonts w:ascii="Times New Roman" w:eastAsia="Calibri" w:hAnsi="Times New Roman" w:cs="Times New Roman"/>
          <w:kern w:val="0"/>
          <w:sz w:val="24"/>
          <w:szCs w:val="24"/>
          <w:lang w:val="uz-Latn-UZ" w:eastAsia="en-US"/>
        </w:rPr>
        <w:t>ning</w:t>
      </w:r>
      <w:r w:rsidR="00E52EE6" w:rsidRPr="006118C3">
        <w:rPr>
          <w:rFonts w:ascii="Times New Roman" w:eastAsia="Calibri" w:hAnsi="Times New Roman" w:cs="Times New Roman"/>
          <w:kern w:val="0"/>
          <w:sz w:val="24"/>
          <w:szCs w:val="24"/>
          <w:lang w:val="uz-Latn-UZ" w:eastAsia="en-US"/>
        </w:rPr>
        <w:t xml:space="preserve"> hisobvarag‘idan yechib olinishi zarur bo</w:t>
      </w:r>
      <w:r w:rsidR="00320ADB">
        <w:rPr>
          <w:rFonts w:ascii="Times New Roman" w:eastAsia="Calibri" w:hAnsi="Times New Roman" w:cs="Times New Roman"/>
          <w:kern w:val="0"/>
          <w:sz w:val="24"/>
          <w:szCs w:val="24"/>
          <w:lang w:val="uz-Latn-UZ" w:eastAsia="en-US"/>
        </w:rPr>
        <w:t>‘</w:t>
      </w:r>
      <w:r w:rsidR="00E52EE6" w:rsidRPr="006118C3">
        <w:rPr>
          <w:rFonts w:ascii="Times New Roman" w:eastAsia="Calibri" w:hAnsi="Times New Roman" w:cs="Times New Roman"/>
          <w:kern w:val="0"/>
          <w:sz w:val="24"/>
          <w:szCs w:val="24"/>
          <w:lang w:val="uz-Latn-UZ" w:eastAsia="en-US"/>
        </w:rPr>
        <w:t>lgan mablag</w:t>
      </w:r>
      <w:r w:rsidR="00320ADB">
        <w:rPr>
          <w:rFonts w:ascii="Times New Roman" w:eastAsia="Calibri" w:hAnsi="Times New Roman" w:cs="Times New Roman"/>
          <w:kern w:val="0"/>
          <w:sz w:val="24"/>
          <w:szCs w:val="24"/>
          <w:lang w:val="uz-Latn-UZ" w:eastAsia="en-US"/>
        </w:rPr>
        <w:t>‘</w:t>
      </w:r>
      <w:r w:rsidR="00E52EE6" w:rsidRPr="006118C3">
        <w:rPr>
          <w:rFonts w:ascii="Times New Roman" w:eastAsia="Calibri" w:hAnsi="Times New Roman" w:cs="Times New Roman"/>
          <w:kern w:val="0"/>
          <w:sz w:val="24"/>
          <w:szCs w:val="24"/>
          <w:lang w:val="uz-Latn-UZ" w:eastAsia="en-US"/>
        </w:rPr>
        <w:t>lar texnik nosozlik sababli hisob raqamdan yechilmaganligi, yechilgan mablag’</w:t>
      </w:r>
      <w:r w:rsidR="00D34E7D" w:rsidRPr="006118C3">
        <w:rPr>
          <w:rFonts w:ascii="Times New Roman" w:eastAsia="Calibri" w:hAnsi="Times New Roman" w:cs="Times New Roman"/>
          <w:kern w:val="0"/>
          <w:sz w:val="24"/>
          <w:szCs w:val="24"/>
          <w:lang w:val="uz-Latn-UZ" w:eastAsia="en-US"/>
        </w:rPr>
        <w:t>lar Mijozning</w:t>
      </w:r>
      <w:r w:rsidR="00E52EE6" w:rsidRPr="006118C3">
        <w:rPr>
          <w:rFonts w:ascii="Times New Roman" w:eastAsia="Calibri" w:hAnsi="Times New Roman" w:cs="Times New Roman"/>
          <w:kern w:val="0"/>
          <w:sz w:val="24"/>
          <w:szCs w:val="24"/>
          <w:lang w:val="uz-Latn-UZ" w:eastAsia="en-US"/>
        </w:rPr>
        <w:t xml:space="preserve"> </w:t>
      </w:r>
      <w:r w:rsidR="00D34E7D" w:rsidRPr="006118C3">
        <w:rPr>
          <w:rFonts w:ascii="Times New Roman" w:eastAsia="Calibri" w:hAnsi="Times New Roman" w:cs="Times New Roman"/>
          <w:kern w:val="0"/>
          <w:sz w:val="24"/>
          <w:szCs w:val="24"/>
          <w:lang w:val="uz-Latn-UZ" w:eastAsia="en-US"/>
        </w:rPr>
        <w:t xml:space="preserve">hisobvarag‘iga </w:t>
      </w:r>
      <w:r w:rsidR="00E52EE6" w:rsidRPr="006118C3">
        <w:rPr>
          <w:rFonts w:ascii="Times New Roman" w:eastAsia="Calibri" w:hAnsi="Times New Roman" w:cs="Times New Roman"/>
          <w:kern w:val="0"/>
          <w:sz w:val="24"/>
          <w:szCs w:val="24"/>
          <w:lang w:val="uz-Latn-UZ" w:eastAsia="en-US"/>
        </w:rPr>
        <w:t xml:space="preserve">qaytib </w:t>
      </w:r>
      <w:r w:rsidR="00D34E7D" w:rsidRPr="006118C3">
        <w:rPr>
          <w:rFonts w:ascii="Times New Roman" w:eastAsia="Calibri" w:hAnsi="Times New Roman" w:cs="Times New Roman"/>
          <w:kern w:val="0"/>
          <w:sz w:val="24"/>
          <w:szCs w:val="24"/>
          <w:lang w:val="uz-Latn-UZ" w:eastAsia="en-US"/>
        </w:rPr>
        <w:t>t</w:t>
      </w:r>
      <w:r w:rsidR="00681040">
        <w:rPr>
          <w:rFonts w:ascii="Times New Roman" w:eastAsia="Calibri" w:hAnsi="Times New Roman" w:cs="Times New Roman"/>
          <w:kern w:val="0"/>
          <w:sz w:val="24"/>
          <w:szCs w:val="24"/>
          <w:lang w:val="uz-Latn-UZ" w:eastAsia="en-US"/>
        </w:rPr>
        <w:t>u</w:t>
      </w:r>
      <w:r w:rsidR="00D34E7D" w:rsidRPr="006118C3">
        <w:rPr>
          <w:rFonts w:ascii="Times New Roman" w:eastAsia="Calibri" w:hAnsi="Times New Roman" w:cs="Times New Roman"/>
          <w:kern w:val="0"/>
          <w:sz w:val="24"/>
          <w:szCs w:val="24"/>
          <w:lang w:val="uz-Latn-UZ" w:eastAsia="en-US"/>
        </w:rPr>
        <w:t>shganli</w:t>
      </w:r>
      <w:r w:rsidR="00E52EE6" w:rsidRPr="006118C3">
        <w:rPr>
          <w:rFonts w:ascii="Times New Roman" w:eastAsia="Calibri" w:hAnsi="Times New Roman" w:cs="Times New Roman"/>
          <w:kern w:val="0"/>
          <w:sz w:val="24"/>
          <w:szCs w:val="24"/>
          <w:lang w:val="uz-Latn-UZ" w:eastAsia="en-US"/>
        </w:rPr>
        <w:t xml:space="preserve">gi hamda ortiqcha pul mablag‘lari o‘tkazib berilganligi to‘g‘risida Bank tomonidan aniqlangandan so‘ng </w:t>
      </w:r>
      <w:r w:rsidR="00D34E7D" w:rsidRPr="006118C3">
        <w:rPr>
          <w:rFonts w:ascii="Times New Roman" w:eastAsia="Calibri" w:hAnsi="Times New Roman" w:cs="Times New Roman"/>
          <w:kern w:val="0"/>
          <w:sz w:val="24"/>
          <w:szCs w:val="24"/>
          <w:lang w:val="uz-Latn-UZ" w:eastAsia="en-US"/>
        </w:rPr>
        <w:t>Fuqarolik kodeksining 783-moddasiga muvofiq mijozning topshirig‘isiz so‘zsiz undirish</w:t>
      </w:r>
      <w:r w:rsidR="004A5A80" w:rsidRPr="006118C3">
        <w:rPr>
          <w:rFonts w:ascii="Times New Roman" w:eastAsia="Calibri" w:hAnsi="Times New Roman" w:cs="Times New Roman"/>
          <w:kern w:val="0"/>
          <w:sz w:val="24"/>
          <w:szCs w:val="24"/>
          <w:lang w:val="uz-Latn-UZ" w:eastAsia="en-US"/>
        </w:rPr>
        <w:t>;</w:t>
      </w:r>
    </w:p>
    <w:p w14:paraId="5B69B4AF" w14:textId="7823F243" w:rsidR="00D34E7D" w:rsidRPr="006118C3" w:rsidRDefault="00D34E7D" w:rsidP="00E52EE6">
      <w:pPr>
        <w:tabs>
          <w:tab w:val="left" w:pos="1134"/>
        </w:tabs>
        <w:suppressAutoHyphens w:val="0"/>
        <w:spacing w:after="120"/>
        <w:ind w:firstLine="709"/>
        <w:contextualSpacing/>
        <w:jc w:val="both"/>
        <w:rPr>
          <w:rFonts w:ascii="Times New Roman" w:eastAsia="Calibri" w:hAnsi="Times New Roman" w:cs="Times New Roman"/>
          <w:kern w:val="0"/>
          <w:sz w:val="24"/>
          <w:szCs w:val="24"/>
          <w:lang w:val="uz-Latn-UZ" w:eastAsia="en-US"/>
        </w:rPr>
      </w:pPr>
      <w:r w:rsidRPr="006118C3">
        <w:rPr>
          <w:rFonts w:ascii="Times New Roman" w:eastAsia="Calibri" w:hAnsi="Times New Roman" w:cs="Times New Roman"/>
          <w:kern w:val="0"/>
          <w:sz w:val="24"/>
          <w:szCs w:val="24"/>
          <w:lang w:val="uz-Latn-UZ" w:eastAsia="en-US"/>
        </w:rPr>
        <w:t>b) Mijoz (</w:t>
      </w:r>
      <w:r w:rsidRPr="006118C3">
        <w:rPr>
          <w:rFonts w:ascii="Times New Roman" w:eastAsia="Calibri" w:hAnsi="Times New Roman" w:cs="Times New Roman"/>
          <w:i/>
          <w:iCs/>
          <w:kern w:val="0"/>
          <w:sz w:val="24"/>
          <w:szCs w:val="24"/>
          <w:lang w:val="uz-Latn-UZ" w:eastAsia="en-US"/>
        </w:rPr>
        <w:t>yakka tartibdagi tadbirkor</w:t>
      </w:r>
      <w:r w:rsidRPr="006118C3">
        <w:rPr>
          <w:rFonts w:ascii="Times New Roman" w:eastAsia="Calibri" w:hAnsi="Times New Roman" w:cs="Times New Roman"/>
          <w:kern w:val="0"/>
          <w:sz w:val="24"/>
          <w:szCs w:val="24"/>
          <w:lang w:val="uz-Latn-UZ" w:eastAsia="en-US"/>
        </w:rPr>
        <w:t>)ning hisobvarag‘idan yechib olinishi zarur bo</w:t>
      </w:r>
      <w:r w:rsidR="0009026D">
        <w:rPr>
          <w:rFonts w:ascii="Times New Roman" w:eastAsia="Calibri" w:hAnsi="Times New Roman" w:cs="Times New Roman"/>
          <w:kern w:val="0"/>
          <w:sz w:val="24"/>
          <w:szCs w:val="24"/>
          <w:lang w:val="uz-Latn-UZ" w:eastAsia="en-US"/>
        </w:rPr>
        <w:t>‘</w:t>
      </w:r>
      <w:r w:rsidRPr="006118C3">
        <w:rPr>
          <w:rFonts w:ascii="Times New Roman" w:eastAsia="Calibri" w:hAnsi="Times New Roman" w:cs="Times New Roman"/>
          <w:kern w:val="0"/>
          <w:sz w:val="24"/>
          <w:szCs w:val="24"/>
          <w:lang w:val="uz-Latn-UZ" w:eastAsia="en-US"/>
        </w:rPr>
        <w:t>lgan mablag</w:t>
      </w:r>
      <w:r w:rsidR="0009026D">
        <w:rPr>
          <w:rFonts w:ascii="Times New Roman" w:eastAsia="Calibri" w:hAnsi="Times New Roman" w:cs="Times New Roman"/>
          <w:kern w:val="0"/>
          <w:sz w:val="24"/>
          <w:szCs w:val="24"/>
          <w:lang w:val="uz-Latn-UZ" w:eastAsia="en-US"/>
        </w:rPr>
        <w:t>‘</w:t>
      </w:r>
      <w:r w:rsidRPr="006118C3">
        <w:rPr>
          <w:rFonts w:ascii="Times New Roman" w:eastAsia="Calibri" w:hAnsi="Times New Roman" w:cs="Times New Roman"/>
          <w:kern w:val="0"/>
          <w:sz w:val="24"/>
          <w:szCs w:val="24"/>
          <w:lang w:val="uz-Latn-UZ" w:eastAsia="en-US"/>
        </w:rPr>
        <w:t>lar texnik nosozlik sababli hisob raqamdan yechilmaganligi, yechilgan mablag</w:t>
      </w:r>
      <w:r w:rsidR="0009026D">
        <w:rPr>
          <w:rFonts w:ascii="Times New Roman" w:eastAsia="Calibri" w:hAnsi="Times New Roman" w:cs="Times New Roman"/>
          <w:kern w:val="0"/>
          <w:sz w:val="24"/>
          <w:szCs w:val="24"/>
          <w:lang w:val="uz-Latn-UZ" w:eastAsia="en-US"/>
        </w:rPr>
        <w:t>‘</w:t>
      </w:r>
      <w:r w:rsidRPr="006118C3">
        <w:rPr>
          <w:rFonts w:ascii="Times New Roman" w:eastAsia="Calibri" w:hAnsi="Times New Roman" w:cs="Times New Roman"/>
          <w:kern w:val="0"/>
          <w:sz w:val="24"/>
          <w:szCs w:val="24"/>
          <w:lang w:val="uz-Latn-UZ" w:eastAsia="en-US"/>
        </w:rPr>
        <w:t>lar Mijozning hisobvarag‘iga qaytib t</w:t>
      </w:r>
      <w:r w:rsidR="00681040">
        <w:rPr>
          <w:rFonts w:ascii="Times New Roman" w:eastAsia="Calibri" w:hAnsi="Times New Roman" w:cs="Times New Roman"/>
          <w:kern w:val="0"/>
          <w:sz w:val="24"/>
          <w:szCs w:val="24"/>
          <w:lang w:val="uz-Latn-UZ" w:eastAsia="en-US"/>
        </w:rPr>
        <w:t>u</w:t>
      </w:r>
      <w:r w:rsidRPr="006118C3">
        <w:rPr>
          <w:rFonts w:ascii="Times New Roman" w:eastAsia="Calibri" w:hAnsi="Times New Roman" w:cs="Times New Roman"/>
          <w:kern w:val="0"/>
          <w:sz w:val="24"/>
          <w:szCs w:val="24"/>
          <w:lang w:val="uz-Latn-UZ" w:eastAsia="en-US"/>
        </w:rPr>
        <w:t>shganligi hamda ortiqcha pul mablag‘lari o‘tkazib berilganligi to‘g‘risida Bank tomonidan aniqlangandan so‘ng aynan mijozga tegishli jismoniy shaxsning shaxsiy identifikatsion raqami (JShShIR) bilan ochilgan bank hisobvaraqlari va/yoki bank kartalaridan Fuqarolik kodeksining 783-moddasiga muvofiq mijozning topshirig‘isiz so‘zsiz undirish</w:t>
      </w:r>
      <w:r w:rsidR="004A5A80" w:rsidRPr="006118C3">
        <w:rPr>
          <w:rFonts w:ascii="Times New Roman" w:eastAsia="Calibri" w:hAnsi="Times New Roman" w:cs="Times New Roman"/>
          <w:kern w:val="0"/>
          <w:sz w:val="24"/>
          <w:szCs w:val="24"/>
          <w:lang w:val="uz-Latn-UZ" w:eastAsia="en-US"/>
        </w:rPr>
        <w:t>;</w:t>
      </w:r>
    </w:p>
    <w:p w14:paraId="4448AFF2" w14:textId="1611F8D1" w:rsidR="004A5A80" w:rsidRPr="006118C3" w:rsidRDefault="004A5A80" w:rsidP="00E52EE6">
      <w:pPr>
        <w:tabs>
          <w:tab w:val="left" w:pos="1134"/>
        </w:tabs>
        <w:suppressAutoHyphens w:val="0"/>
        <w:spacing w:after="120"/>
        <w:ind w:firstLine="709"/>
        <w:contextualSpacing/>
        <w:jc w:val="both"/>
        <w:rPr>
          <w:rFonts w:ascii="Times New Roman" w:eastAsia="Calibri" w:hAnsi="Times New Roman" w:cs="Times New Roman"/>
          <w:kern w:val="0"/>
          <w:sz w:val="24"/>
          <w:szCs w:val="24"/>
          <w:lang w:val="uz-Latn-UZ" w:eastAsia="en-US"/>
        </w:rPr>
      </w:pPr>
      <w:r w:rsidRPr="006118C3">
        <w:rPr>
          <w:rFonts w:ascii="Times New Roman" w:eastAsia="Calibri" w:hAnsi="Times New Roman" w:cs="Times New Roman"/>
          <w:kern w:val="0"/>
          <w:sz w:val="24"/>
          <w:szCs w:val="24"/>
          <w:lang w:val="uz-Latn-UZ" w:eastAsia="en-US"/>
        </w:rPr>
        <w:t>d) ushbu Oferta shartlari</w:t>
      </w:r>
      <w:r w:rsidR="00DA5EEF" w:rsidRPr="006118C3">
        <w:rPr>
          <w:rFonts w:ascii="Times New Roman" w:eastAsia="Calibri" w:hAnsi="Times New Roman" w:cs="Times New Roman"/>
          <w:kern w:val="0"/>
          <w:sz w:val="24"/>
          <w:szCs w:val="24"/>
          <w:lang w:val="uz-Latn-UZ" w:eastAsia="en-US"/>
        </w:rPr>
        <w:t>ga</w:t>
      </w:r>
      <w:r w:rsidRPr="006118C3">
        <w:rPr>
          <w:rFonts w:ascii="Times New Roman" w:eastAsia="Calibri" w:hAnsi="Times New Roman" w:cs="Times New Roman"/>
          <w:kern w:val="0"/>
          <w:sz w:val="24"/>
          <w:szCs w:val="24"/>
          <w:lang w:val="uz-Latn-UZ" w:eastAsia="en-US"/>
        </w:rPr>
        <w:t xml:space="preserve"> bir t</w:t>
      </w:r>
      <w:r w:rsidR="00545B1C">
        <w:rPr>
          <w:rFonts w:ascii="Times New Roman" w:eastAsia="Calibri" w:hAnsi="Times New Roman" w:cs="Times New Roman"/>
          <w:kern w:val="0"/>
          <w:sz w:val="24"/>
          <w:szCs w:val="24"/>
          <w:lang w:val="uz-Latn-UZ" w:eastAsia="en-US"/>
        </w:rPr>
        <w:t>o</w:t>
      </w:r>
      <w:r w:rsidRPr="006118C3">
        <w:rPr>
          <w:rFonts w:ascii="Times New Roman" w:eastAsia="Calibri" w:hAnsi="Times New Roman" w:cs="Times New Roman"/>
          <w:kern w:val="0"/>
          <w:sz w:val="24"/>
          <w:szCs w:val="24"/>
          <w:lang w:val="uz-Latn-UZ" w:eastAsia="en-US"/>
        </w:rPr>
        <w:t>monlama o‘zgartirish kiritish</w:t>
      </w:r>
      <w:r w:rsidR="00DA5EEF" w:rsidRPr="006118C3">
        <w:rPr>
          <w:rFonts w:ascii="Times New Roman" w:eastAsia="Calibri" w:hAnsi="Times New Roman" w:cs="Times New Roman"/>
          <w:kern w:val="0"/>
          <w:sz w:val="24"/>
          <w:szCs w:val="24"/>
          <w:lang w:val="uz-Latn-UZ" w:eastAsia="en-US"/>
        </w:rPr>
        <w:t>;</w:t>
      </w:r>
    </w:p>
    <w:p w14:paraId="7B77465E" w14:textId="16581140" w:rsidR="00E967C2" w:rsidRPr="006118C3" w:rsidRDefault="00E967C2" w:rsidP="00E967C2">
      <w:pPr>
        <w:tabs>
          <w:tab w:val="left" w:pos="1134"/>
        </w:tabs>
        <w:suppressAutoHyphens w:val="0"/>
        <w:spacing w:after="120"/>
        <w:ind w:firstLine="709"/>
        <w:contextualSpacing/>
        <w:jc w:val="both"/>
        <w:rPr>
          <w:rFonts w:ascii="Times New Roman" w:eastAsia="Calibri" w:hAnsi="Times New Roman" w:cs="Times New Roman"/>
          <w:kern w:val="0"/>
          <w:sz w:val="24"/>
          <w:szCs w:val="24"/>
          <w:lang w:val="uz-Latn-UZ" w:eastAsia="en-US"/>
        </w:rPr>
      </w:pPr>
      <w:r w:rsidRPr="006118C3">
        <w:rPr>
          <w:rFonts w:ascii="Times New Roman" w:eastAsia="Calibri" w:hAnsi="Times New Roman" w:cs="Times New Roman"/>
          <w:kern w:val="0"/>
          <w:sz w:val="24"/>
          <w:szCs w:val="24"/>
          <w:lang w:val="uz-Latn-UZ" w:eastAsia="en-US"/>
        </w:rPr>
        <w:t>e) O‘zbekiston Respublikasi qonunchiligiga muvofiq, Bank faoliyatiga tegishli bo‘lgan, jumladan jinoiy yo‘l bilan olingan daromadlarni legallashtirish va soliqqa tortish sohasidagi talablarni bajarish uchun zarur bo‘lgan hujjatlar va ma’lumotlarni Mijozdan talab qilish. Ushbu ma’lumotlarni taqdim etmaslik yoki kechiktirib taqdim etish natijasida yuzaga kelishi mumkin bo‘lgan har qanday salbiy oqibatlar xavfi Mijoz zimmasida bo‘ladi;</w:t>
      </w:r>
    </w:p>
    <w:p w14:paraId="49AD9C82" w14:textId="4FC725BA" w:rsidR="00E967C2" w:rsidRPr="006118C3" w:rsidRDefault="00E967C2" w:rsidP="00E967C2">
      <w:pPr>
        <w:tabs>
          <w:tab w:val="left" w:pos="1134"/>
        </w:tabs>
        <w:suppressAutoHyphens w:val="0"/>
        <w:spacing w:after="120"/>
        <w:ind w:firstLine="709"/>
        <w:contextualSpacing/>
        <w:jc w:val="both"/>
        <w:rPr>
          <w:rFonts w:ascii="Times New Roman" w:eastAsia="Calibri" w:hAnsi="Times New Roman" w:cs="Times New Roman"/>
          <w:kern w:val="0"/>
          <w:sz w:val="24"/>
          <w:szCs w:val="24"/>
          <w:lang w:val="uz-Latn-UZ" w:eastAsia="en-US"/>
        </w:rPr>
      </w:pPr>
      <w:r w:rsidRPr="006118C3">
        <w:rPr>
          <w:rFonts w:ascii="Times New Roman" w:eastAsia="Calibri" w:hAnsi="Times New Roman" w:cs="Times New Roman"/>
          <w:kern w:val="0"/>
          <w:sz w:val="24"/>
          <w:szCs w:val="24"/>
          <w:lang w:val="uz-Latn-UZ" w:eastAsia="en-US"/>
        </w:rPr>
        <w:t>f) Bank amaldagi qonunchilikka muvofiq, Mijoz tomonidan Bank faoliyatiga tegishli bo‘lgan qonunlar, O‘zbekiston Respublikasi Markaziy bankining normativ hujjatlari hamda davlat hokimiyati organlarining normativ-huquqiy hujjatlarida belgilangan talablarni bajarish uchun zarur bo‘lgan hujjatlar va ma’lumotlar taqdim etilmagan taqdirda, Mijozning operatsiyalar bo‘yicha arizalarini bajarishdan bosh tortish huquqiga ega. Ushbu talablar, jumladan, jinoyat yo‘li bilan olingan daromadlarni legallashtirishga qarshi kurashish sohasiga ham tegishlidir;</w:t>
      </w:r>
    </w:p>
    <w:p w14:paraId="3CAEC32E" w14:textId="0FDA8580" w:rsidR="00E967C2" w:rsidRPr="006118C3" w:rsidRDefault="00E967C2" w:rsidP="00E967C2">
      <w:pPr>
        <w:tabs>
          <w:tab w:val="left" w:pos="1134"/>
        </w:tabs>
        <w:suppressAutoHyphens w:val="0"/>
        <w:spacing w:after="120"/>
        <w:ind w:firstLine="709"/>
        <w:contextualSpacing/>
        <w:jc w:val="both"/>
        <w:rPr>
          <w:rFonts w:ascii="Times New Roman" w:eastAsia="Calibri" w:hAnsi="Times New Roman" w:cs="Times New Roman"/>
          <w:kern w:val="0"/>
          <w:sz w:val="24"/>
          <w:szCs w:val="24"/>
          <w:lang w:val="uz-Latn-UZ" w:eastAsia="en-US"/>
        </w:rPr>
      </w:pPr>
      <w:r w:rsidRPr="006118C3">
        <w:rPr>
          <w:rFonts w:ascii="Times New Roman" w:eastAsia="Calibri" w:hAnsi="Times New Roman" w:cs="Times New Roman"/>
          <w:kern w:val="0"/>
          <w:sz w:val="24"/>
          <w:szCs w:val="24"/>
          <w:lang w:val="uz-Latn-UZ" w:eastAsia="en-US"/>
        </w:rPr>
        <w:t>g) Har qanday aloqa kanallari orqali, jumladan, Mijozning mobil telefoniga SMS-xabarlar, pochta xabarlari, telegrammalar, ovozli xabarlar hamda elektron pochta orqali axborot xabarlarini yuborish.</w:t>
      </w:r>
    </w:p>
    <w:p w14:paraId="12B7EBF1" w14:textId="1E17EFBA" w:rsidR="00E967C2" w:rsidRPr="006118C3" w:rsidRDefault="00E967C2" w:rsidP="00E967C2">
      <w:pPr>
        <w:tabs>
          <w:tab w:val="left" w:pos="1134"/>
        </w:tabs>
        <w:suppressAutoHyphens w:val="0"/>
        <w:spacing w:after="120"/>
        <w:ind w:firstLine="709"/>
        <w:contextualSpacing/>
        <w:jc w:val="both"/>
        <w:rPr>
          <w:rFonts w:ascii="Times New Roman" w:eastAsia="Calibri" w:hAnsi="Times New Roman" w:cs="Times New Roman"/>
          <w:kern w:val="0"/>
          <w:sz w:val="24"/>
          <w:szCs w:val="24"/>
          <w:lang w:val="uz-Latn-UZ" w:eastAsia="en-US"/>
        </w:rPr>
      </w:pPr>
      <w:r w:rsidRPr="006118C3">
        <w:rPr>
          <w:rFonts w:ascii="Times New Roman" w:eastAsia="Calibri" w:hAnsi="Times New Roman" w:cs="Times New Roman"/>
          <w:kern w:val="0"/>
          <w:sz w:val="24"/>
          <w:szCs w:val="24"/>
          <w:lang w:val="uz-Latn-UZ" w:eastAsia="en-US"/>
        </w:rPr>
        <w:t xml:space="preserve">h) Bank quyidagi hollarda Mijozning arizalarini qabul qilish va </w:t>
      </w:r>
      <w:r w:rsidR="00545B1C">
        <w:rPr>
          <w:rFonts w:ascii="Times New Roman" w:eastAsia="Calibri" w:hAnsi="Times New Roman" w:cs="Times New Roman"/>
          <w:kern w:val="0"/>
          <w:sz w:val="24"/>
          <w:szCs w:val="24"/>
          <w:lang w:val="uz-Latn-UZ" w:eastAsia="en-US"/>
        </w:rPr>
        <w:t>h</w:t>
      </w:r>
      <w:r w:rsidRPr="006118C3">
        <w:rPr>
          <w:rFonts w:ascii="Times New Roman" w:eastAsia="Calibri" w:hAnsi="Times New Roman" w:cs="Times New Roman"/>
          <w:kern w:val="0"/>
          <w:sz w:val="24"/>
          <w:szCs w:val="24"/>
          <w:lang w:val="uz-Latn-UZ" w:eastAsia="en-US"/>
        </w:rPr>
        <w:t>isobvaraq bo‘yicha operatsiyalarni amalga oshirishdan bosh tortish huquqiga ega:</w:t>
      </w:r>
    </w:p>
    <w:p w14:paraId="34E3405D" w14:textId="3B45B58A" w:rsidR="00E967C2" w:rsidRPr="006118C3" w:rsidRDefault="00E967C2" w:rsidP="00E967C2">
      <w:pPr>
        <w:tabs>
          <w:tab w:val="left" w:pos="1134"/>
        </w:tabs>
        <w:suppressAutoHyphens w:val="0"/>
        <w:spacing w:after="120"/>
        <w:ind w:firstLine="709"/>
        <w:contextualSpacing/>
        <w:jc w:val="both"/>
        <w:rPr>
          <w:rFonts w:ascii="Times New Roman" w:eastAsia="Calibri" w:hAnsi="Times New Roman" w:cs="Times New Roman"/>
          <w:kern w:val="0"/>
          <w:sz w:val="24"/>
          <w:szCs w:val="24"/>
          <w:lang w:val="uz-Latn-UZ" w:eastAsia="en-US"/>
        </w:rPr>
      </w:pPr>
      <w:r w:rsidRPr="006118C3">
        <w:rPr>
          <w:rFonts w:ascii="Times New Roman" w:eastAsia="Calibri" w:hAnsi="Times New Roman" w:cs="Times New Roman"/>
          <w:kern w:val="0"/>
          <w:sz w:val="24"/>
          <w:szCs w:val="24"/>
          <w:lang w:val="uz-Latn-UZ" w:eastAsia="en-US"/>
        </w:rPr>
        <w:t>– </w:t>
      </w:r>
      <w:r w:rsidR="00906FC0" w:rsidRPr="006118C3">
        <w:rPr>
          <w:rFonts w:ascii="Times New Roman" w:eastAsia="Calibri" w:hAnsi="Times New Roman" w:cs="Times New Roman"/>
          <w:kern w:val="0"/>
          <w:sz w:val="24"/>
          <w:szCs w:val="24"/>
          <w:lang w:val="uz-Latn-UZ" w:eastAsia="en-US"/>
        </w:rPr>
        <w:t>h</w:t>
      </w:r>
      <w:r w:rsidRPr="006118C3">
        <w:rPr>
          <w:rFonts w:ascii="Times New Roman" w:eastAsia="Calibri" w:hAnsi="Times New Roman" w:cs="Times New Roman"/>
          <w:kern w:val="0"/>
          <w:sz w:val="24"/>
          <w:szCs w:val="24"/>
          <w:lang w:val="uz-Latn-UZ" w:eastAsia="en-US"/>
        </w:rPr>
        <w:t>isobvaraqda oltin mavjud bo‘lmasa yoki yetarli bo‘lmasa;</w:t>
      </w:r>
    </w:p>
    <w:p w14:paraId="14E3EFF1" w14:textId="7884AFA1" w:rsidR="00E967C2" w:rsidRPr="006118C3" w:rsidRDefault="00E967C2" w:rsidP="00E967C2">
      <w:pPr>
        <w:tabs>
          <w:tab w:val="left" w:pos="1134"/>
        </w:tabs>
        <w:suppressAutoHyphens w:val="0"/>
        <w:spacing w:after="120"/>
        <w:ind w:firstLine="709"/>
        <w:contextualSpacing/>
        <w:jc w:val="both"/>
        <w:rPr>
          <w:rFonts w:ascii="Times New Roman" w:eastAsia="Calibri" w:hAnsi="Times New Roman" w:cs="Times New Roman"/>
          <w:kern w:val="0"/>
          <w:sz w:val="24"/>
          <w:szCs w:val="24"/>
          <w:lang w:val="uz-Latn-UZ" w:eastAsia="en-US"/>
        </w:rPr>
      </w:pPr>
      <w:r w:rsidRPr="006118C3">
        <w:rPr>
          <w:rFonts w:ascii="Times New Roman" w:eastAsia="Calibri" w:hAnsi="Times New Roman" w:cs="Times New Roman"/>
          <w:kern w:val="0"/>
          <w:sz w:val="24"/>
          <w:szCs w:val="24"/>
          <w:lang w:val="uz-Latn-UZ" w:eastAsia="en-US"/>
        </w:rPr>
        <w:t>– </w:t>
      </w:r>
      <w:r w:rsidR="00906FC0" w:rsidRPr="006118C3">
        <w:rPr>
          <w:rFonts w:ascii="Times New Roman" w:eastAsia="Calibri" w:hAnsi="Times New Roman" w:cs="Times New Roman"/>
          <w:kern w:val="0"/>
          <w:sz w:val="24"/>
          <w:szCs w:val="24"/>
          <w:lang w:val="uz-Latn-UZ" w:eastAsia="en-US"/>
        </w:rPr>
        <w:t>h</w:t>
      </w:r>
      <w:r w:rsidRPr="006118C3">
        <w:rPr>
          <w:rFonts w:ascii="Times New Roman" w:eastAsia="Calibri" w:hAnsi="Times New Roman" w:cs="Times New Roman"/>
          <w:kern w:val="0"/>
          <w:sz w:val="24"/>
          <w:szCs w:val="24"/>
          <w:lang w:val="uz-Latn-UZ" w:eastAsia="en-US"/>
        </w:rPr>
        <w:t>isobvaraqda, arizada ko‘rsatilgan summada, Bankka oltin qiymatini to‘lash va (yoki) Shartlarda ko‘rsatilgan Bank oldidagi boshqa qarzlarni qoplash uchun yetarli mablag‘ bo‘lmasa;</w:t>
      </w:r>
    </w:p>
    <w:p w14:paraId="4EA06FBE" w14:textId="25F07673" w:rsidR="00E967C2" w:rsidRPr="006118C3" w:rsidRDefault="00E967C2" w:rsidP="00E967C2">
      <w:pPr>
        <w:tabs>
          <w:tab w:val="left" w:pos="1134"/>
        </w:tabs>
        <w:suppressAutoHyphens w:val="0"/>
        <w:spacing w:after="120"/>
        <w:ind w:firstLine="709"/>
        <w:contextualSpacing/>
        <w:jc w:val="both"/>
        <w:rPr>
          <w:rFonts w:ascii="Times New Roman" w:eastAsia="Calibri" w:hAnsi="Times New Roman" w:cs="Times New Roman"/>
          <w:kern w:val="0"/>
          <w:sz w:val="24"/>
          <w:szCs w:val="24"/>
          <w:lang w:val="uz-Latn-UZ" w:eastAsia="en-US"/>
        </w:rPr>
      </w:pPr>
      <w:r w:rsidRPr="006118C3">
        <w:rPr>
          <w:rFonts w:ascii="Times New Roman" w:eastAsia="Calibri" w:hAnsi="Times New Roman" w:cs="Times New Roman"/>
          <w:kern w:val="0"/>
          <w:sz w:val="24"/>
          <w:szCs w:val="24"/>
          <w:lang w:val="uz-Latn-UZ" w:eastAsia="en-US"/>
        </w:rPr>
        <w:t>– </w:t>
      </w:r>
      <w:r w:rsidR="00681040">
        <w:rPr>
          <w:rFonts w:ascii="Times New Roman" w:eastAsia="Calibri" w:hAnsi="Times New Roman" w:cs="Times New Roman"/>
          <w:kern w:val="0"/>
          <w:sz w:val="24"/>
          <w:szCs w:val="24"/>
          <w:lang w:val="uz-Latn-UZ" w:eastAsia="en-US"/>
        </w:rPr>
        <w:t>Oferta</w:t>
      </w:r>
      <w:r w:rsidR="00681040" w:rsidRPr="006118C3">
        <w:rPr>
          <w:rFonts w:ascii="Times New Roman" w:eastAsia="Calibri" w:hAnsi="Times New Roman" w:cs="Times New Roman"/>
          <w:kern w:val="0"/>
          <w:sz w:val="24"/>
          <w:szCs w:val="24"/>
          <w:lang w:val="uz-Latn-UZ" w:eastAsia="en-US"/>
        </w:rPr>
        <w:t xml:space="preserve"> </w:t>
      </w:r>
      <w:r w:rsidRPr="006118C3">
        <w:rPr>
          <w:rFonts w:ascii="Times New Roman" w:eastAsia="Calibri" w:hAnsi="Times New Roman" w:cs="Times New Roman"/>
          <w:kern w:val="0"/>
          <w:sz w:val="24"/>
          <w:szCs w:val="24"/>
          <w:lang w:val="uz-Latn-UZ" w:eastAsia="en-US"/>
        </w:rPr>
        <w:t>va O‘zbekiston Respublikasining amaldagi qonunchiligida nazarda tutilgan boshqa hollarda.</w:t>
      </w:r>
    </w:p>
    <w:p w14:paraId="6957FE00" w14:textId="14FCCF94" w:rsidR="004A5A80" w:rsidRDefault="00E967C2" w:rsidP="00E52EE6">
      <w:pPr>
        <w:tabs>
          <w:tab w:val="left" w:pos="1134"/>
        </w:tabs>
        <w:suppressAutoHyphens w:val="0"/>
        <w:spacing w:after="120"/>
        <w:ind w:firstLine="709"/>
        <w:contextualSpacing/>
        <w:jc w:val="both"/>
        <w:rPr>
          <w:rFonts w:ascii="Times New Roman" w:eastAsia="Calibri" w:hAnsi="Times New Roman" w:cs="Times New Roman"/>
          <w:kern w:val="0"/>
          <w:sz w:val="24"/>
          <w:szCs w:val="24"/>
          <w:lang w:val="uz-Latn-UZ" w:eastAsia="en-US"/>
        </w:rPr>
      </w:pPr>
      <w:r w:rsidRPr="006118C3">
        <w:rPr>
          <w:rFonts w:ascii="Times New Roman" w:eastAsia="Calibri" w:hAnsi="Times New Roman" w:cs="Times New Roman"/>
          <w:kern w:val="0"/>
          <w:sz w:val="24"/>
          <w:szCs w:val="24"/>
          <w:lang w:val="uz-Latn-UZ" w:eastAsia="en-US"/>
        </w:rPr>
        <w:t>i</w:t>
      </w:r>
      <w:r w:rsidR="004A5A80" w:rsidRPr="006118C3">
        <w:rPr>
          <w:rFonts w:ascii="Times New Roman" w:eastAsia="Calibri" w:hAnsi="Times New Roman" w:cs="Times New Roman"/>
          <w:kern w:val="0"/>
          <w:sz w:val="24"/>
          <w:szCs w:val="24"/>
          <w:lang w:val="uz-Latn-UZ" w:eastAsia="en-US"/>
        </w:rPr>
        <w:t>) Bank amaldagi qonun hujjatlariga muvofiq boshqa huquqlarga ham ega bo‘lishi mumkin</w:t>
      </w:r>
      <w:r w:rsidR="00383BA9">
        <w:rPr>
          <w:rFonts w:ascii="Times New Roman" w:eastAsia="Calibri" w:hAnsi="Times New Roman" w:cs="Times New Roman"/>
          <w:kern w:val="0"/>
          <w:sz w:val="24"/>
          <w:szCs w:val="24"/>
          <w:lang w:val="uz-Latn-UZ" w:eastAsia="en-US"/>
        </w:rPr>
        <w:t xml:space="preserve">; </w:t>
      </w:r>
    </w:p>
    <w:p w14:paraId="0DA9CAA7" w14:textId="39846E15" w:rsidR="00383BA9" w:rsidRPr="006118C3" w:rsidRDefault="00383BA9" w:rsidP="00E52EE6">
      <w:pPr>
        <w:tabs>
          <w:tab w:val="left" w:pos="1134"/>
        </w:tabs>
        <w:suppressAutoHyphens w:val="0"/>
        <w:spacing w:after="120"/>
        <w:ind w:firstLine="709"/>
        <w:contextualSpacing/>
        <w:jc w:val="both"/>
        <w:rPr>
          <w:rFonts w:ascii="Times New Roman" w:eastAsia="Calibri" w:hAnsi="Times New Roman" w:cs="Times New Roman"/>
          <w:kern w:val="0"/>
          <w:sz w:val="24"/>
          <w:szCs w:val="24"/>
          <w:lang w:val="uz-Latn-UZ" w:eastAsia="en-US"/>
        </w:rPr>
      </w:pPr>
      <w:r>
        <w:rPr>
          <w:rFonts w:ascii="Times New Roman" w:eastAsia="Calibri" w:hAnsi="Times New Roman" w:cs="Times New Roman"/>
          <w:kern w:val="0"/>
          <w:sz w:val="24"/>
          <w:szCs w:val="24"/>
          <w:lang w:val="uz-Latn-UZ" w:eastAsia="en-US"/>
        </w:rPr>
        <w:t xml:space="preserve">j) </w:t>
      </w:r>
      <w:r w:rsidRPr="004D5834">
        <w:rPr>
          <w:rFonts w:ascii="Times New Roman" w:eastAsia="Times New Roman" w:hAnsi="Times New Roman" w:cs="Times New Roman"/>
          <w:color w:val="000000"/>
          <w:lang w:val="uz-Latn-UZ" w:eastAsia="ru-RU"/>
        </w:rPr>
        <w:t xml:space="preserve">Bank ish kuni yakunlanib, balans hisoboti tuzilganidan so‘ng, xato yozuvlar aniqlangan hollarda, ushbu xato yozuvlar kiritilgan hisobvaraqlarga keyingi bank ish kuni teskari buxgalteriya yozuvlari kiritish </w:t>
      </w:r>
      <w:r w:rsidRPr="004D5834">
        <w:rPr>
          <w:rFonts w:ascii="Times New Roman" w:eastAsia="Times New Roman" w:hAnsi="Times New Roman" w:cs="Times New Roman"/>
          <w:color w:val="000000"/>
          <w:lang w:val="uz-Cyrl-UZ" w:eastAsia="ru-RU"/>
        </w:rPr>
        <w:t>(storno berish)</w:t>
      </w:r>
      <w:r w:rsidRPr="004D5834">
        <w:rPr>
          <w:rFonts w:ascii="Times New Roman" w:eastAsia="Times New Roman" w:hAnsi="Times New Roman" w:cs="Times New Roman"/>
          <w:color w:val="000000"/>
          <w:lang w:val="uz-Latn-UZ" w:eastAsia="ru-RU"/>
        </w:rPr>
        <w:t xml:space="preserve"> yo‘li bilan </w:t>
      </w:r>
      <w:r w:rsidRPr="004D5834">
        <w:rPr>
          <w:rFonts w:ascii="Times New Roman" w:eastAsia="Times New Roman" w:hAnsi="Times New Roman" w:cs="Times New Roman"/>
          <w:color w:val="000000"/>
          <w:lang w:val="uz-Cyrl-UZ" w:eastAsia="ru-RU"/>
        </w:rPr>
        <w:t xml:space="preserve">memorial order orqali </w:t>
      </w:r>
      <w:r w:rsidRPr="004D5834">
        <w:rPr>
          <w:rFonts w:ascii="Times New Roman" w:eastAsia="Times New Roman" w:hAnsi="Times New Roman" w:cs="Times New Roman"/>
          <w:color w:val="000000"/>
          <w:lang w:val="uz-Latn-UZ" w:eastAsia="ru-RU"/>
        </w:rPr>
        <w:t>hisobvaraqlardan tegishli summalarni Mijozning roziligisiz hisobdan chiqarish</w:t>
      </w:r>
      <w:r>
        <w:rPr>
          <w:rFonts w:ascii="Times New Roman" w:eastAsia="Times New Roman" w:hAnsi="Times New Roman" w:cs="Times New Roman"/>
          <w:color w:val="000000"/>
          <w:lang w:val="uz-Latn-UZ" w:eastAsia="ru-RU"/>
        </w:rPr>
        <w:t xml:space="preserve">. </w:t>
      </w:r>
    </w:p>
    <w:bookmarkEnd w:id="7"/>
    <w:bookmarkEnd w:id="8"/>
    <w:p w14:paraId="254A1C17" w14:textId="3065A227" w:rsidR="004F4B22" w:rsidRPr="006118C3" w:rsidRDefault="004F4B22" w:rsidP="004A5A80">
      <w:pPr>
        <w:tabs>
          <w:tab w:val="left" w:pos="1134"/>
        </w:tabs>
        <w:suppressAutoHyphens w:val="0"/>
        <w:spacing w:before="240" w:after="120"/>
        <w:ind w:firstLine="709"/>
        <w:jc w:val="center"/>
        <w:rPr>
          <w:rFonts w:ascii="Times New Roman" w:eastAsia="Calibri" w:hAnsi="Times New Roman" w:cs="Times New Roman"/>
          <w:b/>
          <w:kern w:val="0"/>
          <w:sz w:val="24"/>
          <w:szCs w:val="24"/>
          <w:lang w:val="uz-Latn-UZ" w:eastAsia="en-US"/>
        </w:rPr>
      </w:pPr>
      <w:r w:rsidRPr="006118C3">
        <w:rPr>
          <w:rFonts w:ascii="Times New Roman" w:eastAsia="Calibri" w:hAnsi="Times New Roman" w:cs="Times New Roman"/>
          <w:b/>
          <w:kern w:val="0"/>
          <w:sz w:val="24"/>
          <w:szCs w:val="24"/>
          <w:lang w:val="uz-Latn-UZ" w:eastAsia="en-US"/>
        </w:rPr>
        <w:t>5. Taraflarning javobgarligi</w:t>
      </w:r>
      <w:r w:rsidR="00CA0C07">
        <w:rPr>
          <w:rFonts w:ascii="Times New Roman" w:eastAsia="Calibri" w:hAnsi="Times New Roman" w:cs="Times New Roman"/>
          <w:b/>
          <w:kern w:val="0"/>
          <w:sz w:val="24"/>
          <w:szCs w:val="24"/>
          <w:lang w:val="uz-Latn-UZ" w:eastAsia="en-US"/>
        </w:rPr>
        <w:t xml:space="preserve"> va tasdig‘i</w:t>
      </w:r>
    </w:p>
    <w:p w14:paraId="27247101" w14:textId="4326615F" w:rsidR="004F4B22" w:rsidRPr="006118C3" w:rsidRDefault="004F4B22" w:rsidP="004F4B22">
      <w:pPr>
        <w:tabs>
          <w:tab w:val="left" w:pos="1134"/>
        </w:tabs>
        <w:suppressAutoHyphens w:val="0"/>
        <w:spacing w:after="120"/>
        <w:ind w:firstLine="709"/>
        <w:contextualSpacing/>
        <w:jc w:val="both"/>
        <w:rPr>
          <w:rFonts w:ascii="Times New Roman" w:eastAsia="Calibri" w:hAnsi="Times New Roman" w:cs="Times New Roman"/>
          <w:kern w:val="0"/>
          <w:sz w:val="24"/>
          <w:szCs w:val="24"/>
          <w:lang w:val="uz-Latn-UZ" w:eastAsia="en-US"/>
        </w:rPr>
      </w:pPr>
      <w:r w:rsidRPr="006118C3">
        <w:rPr>
          <w:rFonts w:ascii="Times New Roman" w:eastAsia="Calibri" w:hAnsi="Times New Roman" w:cs="Times New Roman"/>
          <w:b/>
          <w:bCs/>
          <w:kern w:val="0"/>
          <w:sz w:val="24"/>
          <w:szCs w:val="24"/>
          <w:lang w:val="uz-Latn-UZ" w:eastAsia="en-US"/>
        </w:rPr>
        <w:lastRenderedPageBreak/>
        <w:t>5.1.</w:t>
      </w:r>
      <w:r w:rsidR="004A5A80" w:rsidRPr="006118C3">
        <w:rPr>
          <w:rFonts w:ascii="Times New Roman" w:eastAsia="Calibri" w:hAnsi="Times New Roman" w:cs="Times New Roman"/>
          <w:b/>
          <w:bCs/>
          <w:kern w:val="0"/>
          <w:sz w:val="24"/>
          <w:szCs w:val="24"/>
          <w:lang w:val="uz-Latn-UZ" w:eastAsia="en-US"/>
        </w:rPr>
        <w:t> </w:t>
      </w:r>
      <w:r w:rsidRPr="006118C3">
        <w:rPr>
          <w:rFonts w:ascii="Times New Roman" w:eastAsia="Calibri" w:hAnsi="Times New Roman" w:cs="Times New Roman"/>
          <w:kern w:val="0"/>
          <w:sz w:val="24"/>
          <w:szCs w:val="24"/>
          <w:lang w:val="uz-Latn-UZ" w:eastAsia="en-US"/>
        </w:rPr>
        <w:t>Taraflar ushbu Ofertadada koʻrsatilgan majburiyatlarni bajarmagan yoki lozim darajada bajarmagan taqdirda, Oʻzbekiston Respublikasining amaldagi qonun hujjatlarida belgilangan tartibda javobgar boʻladilar.</w:t>
      </w:r>
    </w:p>
    <w:p w14:paraId="3C0FF440" w14:textId="4D05FA43" w:rsidR="004F4B22" w:rsidRPr="006118C3" w:rsidRDefault="004F4B22" w:rsidP="004F4B22">
      <w:pPr>
        <w:tabs>
          <w:tab w:val="left" w:pos="1134"/>
        </w:tabs>
        <w:suppressAutoHyphens w:val="0"/>
        <w:spacing w:after="120"/>
        <w:ind w:firstLine="709"/>
        <w:contextualSpacing/>
        <w:jc w:val="both"/>
        <w:rPr>
          <w:rFonts w:ascii="Times New Roman" w:eastAsia="Calibri" w:hAnsi="Times New Roman" w:cs="Times New Roman"/>
          <w:b/>
          <w:bCs/>
          <w:kern w:val="0"/>
          <w:sz w:val="24"/>
          <w:szCs w:val="24"/>
          <w:lang w:val="uz-Latn-UZ" w:eastAsia="en-US"/>
        </w:rPr>
      </w:pPr>
      <w:r w:rsidRPr="006118C3">
        <w:rPr>
          <w:rFonts w:ascii="Times New Roman" w:eastAsia="Calibri" w:hAnsi="Times New Roman" w:cs="Times New Roman"/>
          <w:b/>
          <w:bCs/>
          <w:kern w:val="0"/>
          <w:sz w:val="24"/>
          <w:szCs w:val="24"/>
          <w:lang w:val="uz-Latn-UZ" w:eastAsia="en-US"/>
        </w:rPr>
        <w:t>5.2.</w:t>
      </w:r>
      <w:r w:rsidR="004A5A80" w:rsidRPr="006118C3">
        <w:rPr>
          <w:rFonts w:ascii="Times New Roman" w:eastAsia="Calibri" w:hAnsi="Times New Roman" w:cs="Times New Roman"/>
          <w:b/>
          <w:bCs/>
          <w:kern w:val="0"/>
          <w:sz w:val="24"/>
          <w:szCs w:val="24"/>
          <w:lang w:val="uz-Latn-UZ" w:eastAsia="en-US"/>
        </w:rPr>
        <w:t> </w:t>
      </w:r>
      <w:r w:rsidRPr="006118C3">
        <w:rPr>
          <w:rFonts w:ascii="Times New Roman" w:eastAsia="Calibri" w:hAnsi="Times New Roman" w:cs="Times New Roman"/>
          <w:kern w:val="0"/>
          <w:sz w:val="24"/>
          <w:szCs w:val="24"/>
          <w:lang w:val="uz-Latn-UZ" w:eastAsia="en-US"/>
        </w:rPr>
        <w:t>Mijoz tomonidan oltin bilan amalga oshiriladigan amaliyotlarga doir qonunchilik hujjatlari talablariga, ushbu Oferta va amaliyot shartlariga rioya qilmaslik oqibatida yеtkazilgan zarar uchun Bank javobgarlikni o‘z zimmasiga olmaydi.</w:t>
      </w:r>
    </w:p>
    <w:p w14:paraId="4B1A20A1" w14:textId="3DB2D946" w:rsidR="004F4B22" w:rsidRPr="006118C3" w:rsidRDefault="004F4B22" w:rsidP="004F4B22">
      <w:pPr>
        <w:tabs>
          <w:tab w:val="left" w:pos="1134"/>
        </w:tabs>
        <w:suppressAutoHyphens w:val="0"/>
        <w:spacing w:after="120"/>
        <w:ind w:firstLine="709"/>
        <w:contextualSpacing/>
        <w:jc w:val="both"/>
        <w:rPr>
          <w:rFonts w:ascii="Times New Roman" w:eastAsia="Calibri" w:hAnsi="Times New Roman" w:cs="Times New Roman"/>
          <w:kern w:val="0"/>
          <w:sz w:val="24"/>
          <w:szCs w:val="24"/>
          <w:lang w:val="uz-Latn-UZ" w:eastAsia="en-US"/>
        </w:rPr>
      </w:pPr>
      <w:r w:rsidRPr="006118C3">
        <w:rPr>
          <w:rFonts w:ascii="Times New Roman" w:eastAsia="Calibri" w:hAnsi="Times New Roman" w:cs="Times New Roman"/>
          <w:b/>
          <w:bCs/>
          <w:kern w:val="0"/>
          <w:sz w:val="24"/>
          <w:szCs w:val="24"/>
          <w:lang w:val="uz-Latn-UZ" w:eastAsia="en-US"/>
        </w:rPr>
        <w:t>5.3.</w:t>
      </w:r>
      <w:r w:rsidR="004A5A80" w:rsidRPr="006118C3">
        <w:rPr>
          <w:rFonts w:ascii="Times New Roman" w:eastAsia="Calibri" w:hAnsi="Times New Roman" w:cs="Times New Roman"/>
          <w:b/>
          <w:bCs/>
          <w:kern w:val="0"/>
          <w:sz w:val="24"/>
          <w:szCs w:val="24"/>
          <w:lang w:val="uz-Latn-UZ" w:eastAsia="en-US"/>
        </w:rPr>
        <w:t> </w:t>
      </w:r>
      <w:r w:rsidRPr="006118C3">
        <w:rPr>
          <w:rFonts w:ascii="Times New Roman" w:eastAsia="Calibri" w:hAnsi="Times New Roman" w:cs="Times New Roman"/>
          <w:kern w:val="0"/>
          <w:sz w:val="24"/>
          <w:szCs w:val="24"/>
          <w:lang w:val="uz-Latn-UZ" w:eastAsia="en-US"/>
        </w:rPr>
        <w:t>Mijoz hisobvaraqqa kirim qilingan mablagʻlarni qonuniyligiga shaxsan javobgardir.</w:t>
      </w:r>
    </w:p>
    <w:p w14:paraId="4462911C" w14:textId="5C6C0C38" w:rsidR="004F4B22" w:rsidRDefault="004F4B22" w:rsidP="00CA0C07">
      <w:pPr>
        <w:tabs>
          <w:tab w:val="left" w:pos="1134"/>
        </w:tabs>
        <w:suppressAutoHyphens w:val="0"/>
        <w:ind w:firstLine="709"/>
        <w:jc w:val="both"/>
        <w:rPr>
          <w:rFonts w:ascii="Times New Roman" w:eastAsia="Calibri" w:hAnsi="Times New Roman" w:cs="Times New Roman"/>
          <w:kern w:val="0"/>
          <w:sz w:val="24"/>
          <w:szCs w:val="24"/>
          <w:lang w:val="uz-Latn-UZ" w:eastAsia="en-US"/>
        </w:rPr>
      </w:pPr>
      <w:r w:rsidRPr="006118C3">
        <w:rPr>
          <w:rFonts w:ascii="Times New Roman" w:eastAsia="Calibri" w:hAnsi="Times New Roman" w:cs="Times New Roman"/>
          <w:b/>
          <w:bCs/>
          <w:kern w:val="0"/>
          <w:sz w:val="24"/>
          <w:szCs w:val="24"/>
          <w:lang w:val="uz-Latn-UZ" w:eastAsia="en-US"/>
        </w:rPr>
        <w:t>5.4</w:t>
      </w:r>
      <w:r w:rsidRPr="006118C3">
        <w:rPr>
          <w:rFonts w:ascii="Times New Roman" w:eastAsia="Calibri" w:hAnsi="Times New Roman" w:cs="Times New Roman"/>
          <w:kern w:val="0"/>
          <w:sz w:val="24"/>
          <w:szCs w:val="24"/>
          <w:lang w:val="uz-Latn-UZ" w:eastAsia="en-US"/>
        </w:rPr>
        <w:t>.</w:t>
      </w:r>
      <w:r w:rsidR="004A5A80" w:rsidRPr="006118C3">
        <w:rPr>
          <w:rFonts w:ascii="Times New Roman" w:eastAsia="Calibri" w:hAnsi="Times New Roman" w:cs="Times New Roman"/>
          <w:kern w:val="0"/>
          <w:sz w:val="24"/>
          <w:szCs w:val="24"/>
          <w:lang w:val="uz-Latn-UZ" w:eastAsia="en-US"/>
        </w:rPr>
        <w:t> </w:t>
      </w:r>
      <w:r w:rsidRPr="006118C3">
        <w:rPr>
          <w:rFonts w:ascii="Times New Roman" w:eastAsia="Calibri" w:hAnsi="Times New Roman" w:cs="Times New Roman"/>
          <w:kern w:val="0"/>
          <w:sz w:val="24"/>
          <w:szCs w:val="24"/>
          <w:lang w:val="uz-Latn-UZ" w:eastAsia="en-US"/>
        </w:rPr>
        <w:t>Oltin sotish va qayta sotib olish tizimida yuzaga kelgan uzilishlar, nosozliklar yoki ishlamay qolish holatlari “SQB business” dasturi aybi bilan bog‘liq bo‘lmasa va oltinning bozordagi narxida keskin o‘zgarishlar yuzaga kelgan taqdirda bank ushbu holatlar yuzasidan javobgarlikni o</w:t>
      </w:r>
      <w:r w:rsidR="00107F67">
        <w:rPr>
          <w:rFonts w:ascii="Times New Roman" w:eastAsia="Calibri" w:hAnsi="Times New Roman" w:cs="Times New Roman"/>
          <w:kern w:val="0"/>
          <w:sz w:val="24"/>
          <w:szCs w:val="24"/>
          <w:lang w:val="uz-Latn-UZ" w:eastAsia="en-US"/>
        </w:rPr>
        <w:t>‘</w:t>
      </w:r>
      <w:r w:rsidRPr="006118C3">
        <w:rPr>
          <w:rFonts w:ascii="Times New Roman" w:eastAsia="Calibri" w:hAnsi="Times New Roman" w:cs="Times New Roman"/>
          <w:kern w:val="0"/>
          <w:sz w:val="24"/>
          <w:szCs w:val="24"/>
          <w:lang w:val="uz-Latn-UZ" w:eastAsia="en-US"/>
        </w:rPr>
        <w:t>z zimmasiga olmaydi va mijoz oldida hech qanday moddiy yoki huquqiy javobgar bo‘lmaydi.</w:t>
      </w:r>
    </w:p>
    <w:p w14:paraId="5090E552" w14:textId="70B34B54" w:rsidR="006118C3" w:rsidRDefault="00CA0C07" w:rsidP="00CA0C07">
      <w:pPr>
        <w:tabs>
          <w:tab w:val="left" w:pos="1134"/>
        </w:tabs>
        <w:suppressAutoHyphens w:val="0"/>
        <w:ind w:firstLine="709"/>
        <w:jc w:val="both"/>
        <w:rPr>
          <w:rFonts w:ascii="Times New Roman" w:eastAsia="Calibri" w:hAnsi="Times New Roman" w:cs="Times New Roman"/>
          <w:kern w:val="0"/>
          <w:sz w:val="24"/>
          <w:szCs w:val="24"/>
          <w:lang w:val="uz-Latn-UZ" w:eastAsia="en-US"/>
        </w:rPr>
      </w:pPr>
      <w:r w:rsidRPr="00CA0C07">
        <w:rPr>
          <w:rFonts w:ascii="Times New Roman" w:eastAsia="Calibri" w:hAnsi="Times New Roman" w:cs="Times New Roman"/>
          <w:b/>
          <w:bCs/>
          <w:kern w:val="0"/>
          <w:sz w:val="24"/>
          <w:szCs w:val="24"/>
          <w:lang w:val="uz-Latn-UZ" w:eastAsia="en-US"/>
        </w:rPr>
        <w:t>5.5.</w:t>
      </w:r>
      <w:r>
        <w:rPr>
          <w:rFonts w:ascii="Times New Roman" w:eastAsia="Calibri" w:hAnsi="Times New Roman" w:cs="Times New Roman"/>
          <w:kern w:val="0"/>
          <w:sz w:val="24"/>
          <w:szCs w:val="24"/>
          <w:lang w:val="uz-Latn-UZ" w:eastAsia="en-US"/>
        </w:rPr>
        <w:t> </w:t>
      </w:r>
      <w:r w:rsidR="006118C3" w:rsidRPr="006118C3">
        <w:rPr>
          <w:rFonts w:ascii="Times New Roman" w:eastAsia="Calibri" w:hAnsi="Times New Roman" w:cs="Times New Roman"/>
          <w:kern w:val="0"/>
          <w:sz w:val="24"/>
          <w:szCs w:val="24"/>
          <w:lang w:val="uz-Latn-UZ" w:eastAsia="en-US"/>
        </w:rPr>
        <w:t xml:space="preserve">Mijoz quyidagi omillar </w:t>
      </w:r>
      <w:r w:rsidR="0031051B">
        <w:rPr>
          <w:rFonts w:ascii="Times New Roman" w:eastAsia="Calibri" w:hAnsi="Times New Roman" w:cs="Times New Roman"/>
          <w:kern w:val="0"/>
          <w:sz w:val="24"/>
          <w:szCs w:val="24"/>
          <w:lang w:val="uz-Latn-UZ" w:eastAsia="en-US"/>
        </w:rPr>
        <w:t xml:space="preserve">(holatlar) </w:t>
      </w:r>
      <w:r w:rsidR="006118C3" w:rsidRPr="006118C3">
        <w:rPr>
          <w:rFonts w:ascii="Times New Roman" w:eastAsia="Calibri" w:hAnsi="Times New Roman" w:cs="Times New Roman"/>
          <w:kern w:val="0"/>
          <w:sz w:val="24"/>
          <w:szCs w:val="24"/>
          <w:lang w:val="uz-Latn-UZ" w:eastAsia="en-US"/>
        </w:rPr>
        <w:t>bilan bog</w:t>
      </w:r>
      <w:r w:rsidR="00223FC6">
        <w:rPr>
          <w:rFonts w:ascii="Times New Roman" w:eastAsia="Calibri" w:hAnsi="Times New Roman" w:cs="Times New Roman"/>
          <w:kern w:val="0"/>
          <w:sz w:val="24"/>
          <w:szCs w:val="24"/>
          <w:lang w:val="uz-Latn-UZ" w:eastAsia="en-US"/>
        </w:rPr>
        <w:t>‘</w:t>
      </w:r>
      <w:r w:rsidR="006118C3" w:rsidRPr="006118C3">
        <w:rPr>
          <w:rFonts w:ascii="Times New Roman" w:eastAsia="Calibri" w:hAnsi="Times New Roman" w:cs="Times New Roman"/>
          <w:kern w:val="0"/>
          <w:sz w:val="24"/>
          <w:szCs w:val="24"/>
          <w:lang w:val="uz-Latn-UZ" w:eastAsia="en-US"/>
        </w:rPr>
        <w:t>liq bo</w:t>
      </w:r>
      <w:r w:rsidR="00223FC6">
        <w:rPr>
          <w:rFonts w:ascii="Times New Roman" w:eastAsia="Calibri" w:hAnsi="Times New Roman" w:cs="Times New Roman"/>
          <w:kern w:val="0"/>
          <w:sz w:val="24"/>
          <w:szCs w:val="24"/>
          <w:lang w:val="uz-Latn-UZ" w:eastAsia="en-US"/>
        </w:rPr>
        <w:t>‘</w:t>
      </w:r>
      <w:r w:rsidR="006118C3" w:rsidRPr="006118C3">
        <w:rPr>
          <w:rFonts w:ascii="Times New Roman" w:eastAsia="Calibri" w:hAnsi="Times New Roman" w:cs="Times New Roman"/>
          <w:kern w:val="0"/>
          <w:sz w:val="24"/>
          <w:szCs w:val="24"/>
          <w:lang w:val="uz-Latn-UZ" w:eastAsia="en-US"/>
        </w:rPr>
        <w:t>lgan moliyaviy yo</w:t>
      </w:r>
      <w:r w:rsidR="00223FC6">
        <w:rPr>
          <w:rFonts w:ascii="Times New Roman" w:eastAsia="Calibri" w:hAnsi="Times New Roman" w:cs="Times New Roman"/>
          <w:kern w:val="0"/>
          <w:sz w:val="24"/>
          <w:szCs w:val="24"/>
          <w:lang w:val="uz-Latn-UZ" w:eastAsia="en-US"/>
        </w:rPr>
        <w:t>‘</w:t>
      </w:r>
      <w:r w:rsidR="006118C3" w:rsidRPr="006118C3">
        <w:rPr>
          <w:rFonts w:ascii="Times New Roman" w:eastAsia="Calibri" w:hAnsi="Times New Roman" w:cs="Times New Roman"/>
          <w:kern w:val="0"/>
          <w:sz w:val="24"/>
          <w:szCs w:val="24"/>
          <w:lang w:val="uz-Latn-UZ" w:eastAsia="en-US"/>
        </w:rPr>
        <w:t>qotishlar xavfi</w:t>
      </w:r>
      <w:r>
        <w:rPr>
          <w:rFonts w:ascii="Times New Roman" w:eastAsia="Calibri" w:hAnsi="Times New Roman" w:cs="Times New Roman"/>
          <w:kern w:val="0"/>
          <w:sz w:val="24"/>
          <w:szCs w:val="24"/>
          <w:lang w:val="uz-Latn-UZ" w:eastAsia="en-US"/>
        </w:rPr>
        <w:t>dan xabardor ekanligi</w:t>
      </w:r>
      <w:r w:rsidR="006118C3" w:rsidRPr="006118C3">
        <w:rPr>
          <w:rFonts w:ascii="Times New Roman" w:eastAsia="Calibri" w:hAnsi="Times New Roman" w:cs="Times New Roman"/>
          <w:kern w:val="0"/>
          <w:sz w:val="24"/>
          <w:szCs w:val="24"/>
          <w:lang w:val="uz-Latn-UZ" w:eastAsia="en-US"/>
        </w:rPr>
        <w:t xml:space="preserve">ni </w:t>
      </w:r>
      <w:r>
        <w:rPr>
          <w:rFonts w:ascii="Times New Roman" w:eastAsia="Calibri" w:hAnsi="Times New Roman" w:cs="Times New Roman"/>
          <w:kern w:val="0"/>
          <w:sz w:val="24"/>
          <w:szCs w:val="24"/>
          <w:lang w:val="uz-Latn-UZ" w:eastAsia="en-US"/>
        </w:rPr>
        <w:t>tasdiqlaydi</w:t>
      </w:r>
      <w:r w:rsidR="006118C3" w:rsidRPr="006118C3">
        <w:rPr>
          <w:rFonts w:ascii="Times New Roman" w:eastAsia="Calibri" w:hAnsi="Times New Roman" w:cs="Times New Roman"/>
          <w:kern w:val="0"/>
          <w:sz w:val="24"/>
          <w:szCs w:val="24"/>
          <w:lang w:val="uz-Latn-UZ" w:eastAsia="en-US"/>
        </w:rPr>
        <w:t>:</w:t>
      </w:r>
    </w:p>
    <w:p w14:paraId="6925E3A9" w14:textId="05B10CD4" w:rsidR="00223FC6" w:rsidRDefault="0031051B" w:rsidP="00223FC6">
      <w:pPr>
        <w:tabs>
          <w:tab w:val="left" w:pos="1134"/>
        </w:tabs>
        <w:suppressAutoHyphens w:val="0"/>
        <w:ind w:firstLine="709"/>
        <w:jc w:val="both"/>
        <w:rPr>
          <w:rFonts w:ascii="Times New Roman" w:eastAsia="Calibri" w:hAnsi="Times New Roman" w:cs="Times New Roman"/>
          <w:kern w:val="0"/>
          <w:sz w:val="24"/>
          <w:szCs w:val="24"/>
          <w:lang w:val="uz-Latn-UZ" w:eastAsia="en-US"/>
        </w:rPr>
      </w:pPr>
      <w:r>
        <w:rPr>
          <w:rFonts w:ascii="Times New Roman" w:eastAsia="Calibri" w:hAnsi="Times New Roman" w:cs="Times New Roman"/>
          <w:kern w:val="0"/>
          <w:sz w:val="24"/>
          <w:szCs w:val="24"/>
          <w:lang w:val="uz-Latn-UZ" w:eastAsia="en-US"/>
        </w:rPr>
        <w:t>a)</w:t>
      </w:r>
      <w:r w:rsidR="00CA0C07">
        <w:rPr>
          <w:rFonts w:ascii="Times New Roman" w:eastAsia="Calibri" w:hAnsi="Times New Roman" w:cs="Times New Roman"/>
          <w:kern w:val="0"/>
          <w:sz w:val="24"/>
          <w:szCs w:val="24"/>
          <w:lang w:val="uz-Latn-UZ" w:eastAsia="en-US"/>
        </w:rPr>
        <w:t> </w:t>
      </w:r>
      <w:r w:rsidR="006118C3" w:rsidRPr="00CA0C07">
        <w:rPr>
          <w:rFonts w:ascii="Times New Roman" w:eastAsia="Calibri" w:hAnsi="Times New Roman" w:cs="Times New Roman"/>
          <w:kern w:val="0"/>
          <w:sz w:val="24"/>
          <w:szCs w:val="24"/>
          <w:u w:val="single"/>
          <w:lang w:val="uz-Latn-UZ" w:eastAsia="en-US"/>
        </w:rPr>
        <w:t>Bozor narxlarining o</w:t>
      </w:r>
      <w:r w:rsidR="00CA0C07" w:rsidRPr="00CA0C07">
        <w:rPr>
          <w:rFonts w:ascii="Times New Roman" w:eastAsia="Calibri" w:hAnsi="Times New Roman" w:cs="Times New Roman"/>
          <w:kern w:val="0"/>
          <w:sz w:val="24"/>
          <w:szCs w:val="24"/>
          <w:u w:val="single"/>
          <w:lang w:val="uz-Latn-UZ" w:eastAsia="en-US"/>
        </w:rPr>
        <w:t>‘</w:t>
      </w:r>
      <w:r w:rsidR="006118C3" w:rsidRPr="00CA0C07">
        <w:rPr>
          <w:rFonts w:ascii="Times New Roman" w:eastAsia="Calibri" w:hAnsi="Times New Roman" w:cs="Times New Roman"/>
          <w:kern w:val="0"/>
          <w:sz w:val="24"/>
          <w:szCs w:val="24"/>
          <w:u w:val="single"/>
          <w:lang w:val="uz-Latn-UZ" w:eastAsia="en-US"/>
        </w:rPr>
        <w:t>zgarishi</w:t>
      </w:r>
      <w:r w:rsidR="00CA0C07" w:rsidRPr="00CA0C07">
        <w:rPr>
          <w:rFonts w:ascii="Times New Roman" w:eastAsia="Calibri" w:hAnsi="Times New Roman" w:cs="Times New Roman"/>
          <w:kern w:val="0"/>
          <w:sz w:val="24"/>
          <w:szCs w:val="24"/>
          <w:u w:val="single"/>
          <w:lang w:val="uz-Latn-UZ" w:eastAsia="en-US"/>
        </w:rPr>
        <w:t>:</w:t>
      </w:r>
      <w:r w:rsidR="006118C3" w:rsidRPr="006118C3">
        <w:rPr>
          <w:rFonts w:ascii="Times New Roman" w:eastAsia="Calibri" w:hAnsi="Times New Roman" w:cs="Times New Roman"/>
          <w:kern w:val="0"/>
          <w:sz w:val="24"/>
          <w:szCs w:val="24"/>
          <w:lang w:val="uz-Latn-UZ" w:eastAsia="en-US"/>
        </w:rPr>
        <w:t xml:space="preserve"> Narx turli omillar, masalan, iqtisodiy holat, geosiyosiy voqealar va metallar bo</w:t>
      </w:r>
      <w:r w:rsidR="00223FC6">
        <w:rPr>
          <w:rFonts w:ascii="Times New Roman" w:eastAsia="Calibri" w:hAnsi="Times New Roman" w:cs="Times New Roman"/>
          <w:kern w:val="0"/>
          <w:sz w:val="24"/>
          <w:szCs w:val="24"/>
          <w:lang w:val="uz-Latn-UZ" w:eastAsia="en-US"/>
        </w:rPr>
        <w:t>‘</w:t>
      </w:r>
      <w:r w:rsidR="006118C3" w:rsidRPr="006118C3">
        <w:rPr>
          <w:rFonts w:ascii="Times New Roman" w:eastAsia="Calibri" w:hAnsi="Times New Roman" w:cs="Times New Roman"/>
          <w:kern w:val="0"/>
          <w:sz w:val="24"/>
          <w:szCs w:val="24"/>
          <w:lang w:val="uz-Latn-UZ" w:eastAsia="en-US"/>
        </w:rPr>
        <w:t>yicha talabga qarab o</w:t>
      </w:r>
      <w:r w:rsidR="00223FC6">
        <w:rPr>
          <w:rFonts w:ascii="Times New Roman" w:eastAsia="Calibri" w:hAnsi="Times New Roman" w:cs="Times New Roman"/>
          <w:kern w:val="0"/>
          <w:sz w:val="24"/>
          <w:szCs w:val="24"/>
          <w:lang w:val="uz-Latn-UZ" w:eastAsia="en-US"/>
        </w:rPr>
        <w:t>‘</w:t>
      </w:r>
      <w:r w:rsidR="006118C3" w:rsidRPr="006118C3">
        <w:rPr>
          <w:rFonts w:ascii="Times New Roman" w:eastAsia="Calibri" w:hAnsi="Times New Roman" w:cs="Times New Roman"/>
          <w:kern w:val="0"/>
          <w:sz w:val="24"/>
          <w:szCs w:val="24"/>
          <w:lang w:val="uz-Latn-UZ" w:eastAsia="en-US"/>
        </w:rPr>
        <w:t>zgarishi mumkin, bu esa yo</w:t>
      </w:r>
      <w:r w:rsidR="00CA0C07">
        <w:rPr>
          <w:rFonts w:ascii="Times New Roman" w:eastAsia="Calibri" w:hAnsi="Times New Roman" w:cs="Times New Roman"/>
          <w:kern w:val="0"/>
          <w:sz w:val="24"/>
          <w:szCs w:val="24"/>
          <w:lang w:val="uz-Latn-UZ" w:eastAsia="en-US"/>
        </w:rPr>
        <w:t>‘</w:t>
      </w:r>
      <w:r w:rsidR="006118C3" w:rsidRPr="006118C3">
        <w:rPr>
          <w:rFonts w:ascii="Times New Roman" w:eastAsia="Calibri" w:hAnsi="Times New Roman" w:cs="Times New Roman"/>
          <w:kern w:val="0"/>
          <w:sz w:val="24"/>
          <w:szCs w:val="24"/>
          <w:lang w:val="uz-Latn-UZ" w:eastAsia="en-US"/>
        </w:rPr>
        <w:t>qotishlarga olib kelishi mumkin</w:t>
      </w:r>
      <w:r w:rsidR="00107F67">
        <w:rPr>
          <w:rFonts w:ascii="Times New Roman" w:eastAsia="Calibri" w:hAnsi="Times New Roman" w:cs="Times New Roman"/>
          <w:kern w:val="0"/>
          <w:sz w:val="24"/>
          <w:szCs w:val="24"/>
          <w:lang w:val="uz-Latn-UZ" w:eastAsia="en-US"/>
        </w:rPr>
        <w:t>;</w:t>
      </w:r>
    </w:p>
    <w:p w14:paraId="0C33E735" w14:textId="366A035B" w:rsidR="00223FC6" w:rsidRDefault="0031051B" w:rsidP="00223FC6">
      <w:pPr>
        <w:tabs>
          <w:tab w:val="left" w:pos="1134"/>
        </w:tabs>
        <w:suppressAutoHyphens w:val="0"/>
        <w:ind w:firstLine="709"/>
        <w:jc w:val="both"/>
        <w:rPr>
          <w:rFonts w:ascii="Times New Roman" w:eastAsia="Calibri" w:hAnsi="Times New Roman" w:cs="Times New Roman"/>
          <w:kern w:val="0"/>
          <w:sz w:val="24"/>
          <w:szCs w:val="24"/>
          <w:lang w:val="uz-Latn-UZ" w:eastAsia="en-US"/>
        </w:rPr>
      </w:pPr>
      <w:r>
        <w:rPr>
          <w:rFonts w:ascii="Times New Roman" w:eastAsia="Calibri" w:hAnsi="Times New Roman" w:cs="Times New Roman"/>
          <w:kern w:val="0"/>
          <w:sz w:val="24"/>
          <w:szCs w:val="24"/>
          <w:lang w:val="uz-Latn-UZ" w:eastAsia="en-US"/>
        </w:rPr>
        <w:t>b)</w:t>
      </w:r>
      <w:r w:rsidR="00CA0C07">
        <w:rPr>
          <w:rFonts w:ascii="Times New Roman" w:eastAsia="Calibri" w:hAnsi="Times New Roman" w:cs="Times New Roman"/>
          <w:kern w:val="0"/>
          <w:sz w:val="24"/>
          <w:szCs w:val="24"/>
          <w:lang w:val="uz-Latn-UZ" w:eastAsia="en-US"/>
        </w:rPr>
        <w:t> </w:t>
      </w:r>
      <w:r w:rsidR="006118C3" w:rsidRPr="00CA0C07">
        <w:rPr>
          <w:rFonts w:ascii="Times New Roman" w:eastAsia="Calibri" w:hAnsi="Times New Roman" w:cs="Times New Roman"/>
          <w:kern w:val="0"/>
          <w:sz w:val="24"/>
          <w:szCs w:val="24"/>
          <w:u w:val="single"/>
          <w:lang w:val="uz-Latn-UZ" w:eastAsia="en-US"/>
        </w:rPr>
        <w:t>Iqtisodiy va siyosiy holatdagi o</w:t>
      </w:r>
      <w:r w:rsidR="00223FC6" w:rsidRPr="00CA0C07">
        <w:rPr>
          <w:rFonts w:ascii="Times New Roman" w:eastAsia="Calibri" w:hAnsi="Times New Roman" w:cs="Times New Roman"/>
          <w:kern w:val="0"/>
          <w:sz w:val="24"/>
          <w:szCs w:val="24"/>
          <w:u w:val="single"/>
          <w:lang w:val="uz-Latn-UZ" w:eastAsia="en-US"/>
        </w:rPr>
        <w:t>‘</w:t>
      </w:r>
      <w:r w:rsidR="006118C3" w:rsidRPr="00CA0C07">
        <w:rPr>
          <w:rFonts w:ascii="Times New Roman" w:eastAsia="Calibri" w:hAnsi="Times New Roman" w:cs="Times New Roman"/>
          <w:kern w:val="0"/>
          <w:sz w:val="24"/>
          <w:szCs w:val="24"/>
          <w:u w:val="single"/>
          <w:lang w:val="uz-Latn-UZ" w:eastAsia="en-US"/>
        </w:rPr>
        <w:t>zgarishlar</w:t>
      </w:r>
      <w:r w:rsidR="00CA0C07">
        <w:rPr>
          <w:rFonts w:ascii="Times New Roman" w:eastAsia="Calibri" w:hAnsi="Times New Roman" w:cs="Times New Roman"/>
          <w:kern w:val="0"/>
          <w:sz w:val="24"/>
          <w:szCs w:val="24"/>
          <w:lang w:val="uz-Latn-UZ" w:eastAsia="en-US"/>
        </w:rPr>
        <w:t>:</w:t>
      </w:r>
      <w:r w:rsidR="006118C3" w:rsidRPr="00223FC6">
        <w:rPr>
          <w:rFonts w:ascii="Times New Roman" w:eastAsia="Calibri" w:hAnsi="Times New Roman" w:cs="Times New Roman"/>
          <w:kern w:val="0"/>
          <w:sz w:val="24"/>
          <w:szCs w:val="24"/>
          <w:lang w:val="uz-Latn-UZ" w:eastAsia="en-US"/>
        </w:rPr>
        <w:t xml:space="preserve"> </w:t>
      </w:r>
      <w:r w:rsidR="00CA0C07" w:rsidRPr="00223FC6">
        <w:rPr>
          <w:rFonts w:ascii="Times New Roman" w:eastAsia="Calibri" w:hAnsi="Times New Roman" w:cs="Times New Roman"/>
          <w:kern w:val="0"/>
          <w:sz w:val="24"/>
          <w:szCs w:val="24"/>
          <w:lang w:val="uz-Latn-UZ" w:eastAsia="en-US"/>
        </w:rPr>
        <w:t>S</w:t>
      </w:r>
      <w:r w:rsidR="006118C3" w:rsidRPr="00223FC6">
        <w:rPr>
          <w:rFonts w:ascii="Times New Roman" w:eastAsia="Calibri" w:hAnsi="Times New Roman" w:cs="Times New Roman"/>
          <w:kern w:val="0"/>
          <w:sz w:val="24"/>
          <w:szCs w:val="24"/>
          <w:lang w:val="uz-Latn-UZ" w:eastAsia="en-US"/>
        </w:rPr>
        <w:t xml:space="preserve">anksiyalar, global inqirozlar yoki jahon </w:t>
      </w:r>
      <w:r w:rsidR="00223FC6" w:rsidRPr="00223FC6">
        <w:rPr>
          <w:rFonts w:ascii="Times New Roman" w:eastAsia="Calibri" w:hAnsi="Times New Roman" w:cs="Times New Roman"/>
          <w:kern w:val="0"/>
          <w:sz w:val="24"/>
          <w:szCs w:val="24"/>
          <w:lang w:val="uz-Latn-UZ" w:eastAsia="en-US"/>
        </w:rPr>
        <w:t>bozorlaridagi beqarorlik, qimmatbaho metallar narxiga salbiy ta</w:t>
      </w:r>
      <w:r w:rsidR="00CA0C07">
        <w:rPr>
          <w:rFonts w:ascii="Times New Roman" w:eastAsia="Calibri" w:hAnsi="Times New Roman" w:cs="Times New Roman"/>
          <w:kern w:val="0"/>
          <w:sz w:val="24"/>
          <w:szCs w:val="24"/>
          <w:lang w:val="uz-Latn-UZ" w:eastAsia="en-US"/>
        </w:rPr>
        <w:t>’</w:t>
      </w:r>
      <w:r w:rsidR="00223FC6" w:rsidRPr="00223FC6">
        <w:rPr>
          <w:rFonts w:ascii="Times New Roman" w:eastAsia="Calibri" w:hAnsi="Times New Roman" w:cs="Times New Roman"/>
          <w:kern w:val="0"/>
          <w:sz w:val="24"/>
          <w:szCs w:val="24"/>
          <w:lang w:val="uz-Latn-UZ" w:eastAsia="en-US"/>
        </w:rPr>
        <w:t>sir ko</w:t>
      </w:r>
      <w:r w:rsidR="00CA0C07">
        <w:rPr>
          <w:rFonts w:ascii="Times New Roman" w:eastAsia="Calibri" w:hAnsi="Times New Roman" w:cs="Times New Roman"/>
          <w:kern w:val="0"/>
          <w:sz w:val="24"/>
          <w:szCs w:val="24"/>
          <w:lang w:val="uz-Latn-UZ" w:eastAsia="en-US"/>
        </w:rPr>
        <w:t>‘</w:t>
      </w:r>
      <w:r w:rsidR="00223FC6" w:rsidRPr="00223FC6">
        <w:rPr>
          <w:rFonts w:ascii="Times New Roman" w:eastAsia="Calibri" w:hAnsi="Times New Roman" w:cs="Times New Roman"/>
          <w:kern w:val="0"/>
          <w:sz w:val="24"/>
          <w:szCs w:val="24"/>
          <w:lang w:val="uz-Latn-UZ" w:eastAsia="en-US"/>
        </w:rPr>
        <w:t>rsatishi va mijoz uchun yo</w:t>
      </w:r>
      <w:r w:rsidR="00223FC6">
        <w:rPr>
          <w:rFonts w:ascii="Times New Roman" w:eastAsia="Calibri" w:hAnsi="Times New Roman" w:cs="Times New Roman"/>
          <w:kern w:val="0"/>
          <w:sz w:val="24"/>
          <w:szCs w:val="24"/>
          <w:lang w:val="uz-Latn-UZ" w:eastAsia="en-US"/>
        </w:rPr>
        <w:t>‘</w:t>
      </w:r>
      <w:r w:rsidR="00223FC6" w:rsidRPr="00223FC6">
        <w:rPr>
          <w:rFonts w:ascii="Times New Roman" w:eastAsia="Calibri" w:hAnsi="Times New Roman" w:cs="Times New Roman"/>
          <w:kern w:val="0"/>
          <w:sz w:val="24"/>
          <w:szCs w:val="24"/>
          <w:lang w:val="uz-Latn-UZ" w:eastAsia="en-US"/>
        </w:rPr>
        <w:t>qotishlarga olib kelishi mumkin</w:t>
      </w:r>
      <w:r w:rsidR="00107F67">
        <w:rPr>
          <w:rFonts w:ascii="Times New Roman" w:eastAsia="Calibri" w:hAnsi="Times New Roman" w:cs="Times New Roman"/>
          <w:kern w:val="0"/>
          <w:sz w:val="24"/>
          <w:szCs w:val="24"/>
          <w:lang w:val="uz-Latn-UZ" w:eastAsia="en-US"/>
        </w:rPr>
        <w:t>;</w:t>
      </w:r>
    </w:p>
    <w:p w14:paraId="5176A04F" w14:textId="7E1C828A" w:rsidR="00223FC6" w:rsidRPr="00223FC6" w:rsidRDefault="0031051B" w:rsidP="00223FC6">
      <w:pPr>
        <w:tabs>
          <w:tab w:val="left" w:pos="1134"/>
        </w:tabs>
        <w:suppressAutoHyphens w:val="0"/>
        <w:ind w:firstLine="709"/>
        <w:jc w:val="both"/>
        <w:rPr>
          <w:rFonts w:ascii="Times New Roman" w:eastAsia="Calibri" w:hAnsi="Times New Roman" w:cs="Times New Roman"/>
          <w:kern w:val="0"/>
          <w:sz w:val="24"/>
          <w:szCs w:val="24"/>
          <w:lang w:val="uz-Latn-UZ" w:eastAsia="en-US"/>
        </w:rPr>
      </w:pPr>
      <w:r>
        <w:rPr>
          <w:rFonts w:ascii="Times New Roman" w:eastAsia="Calibri" w:hAnsi="Times New Roman" w:cs="Times New Roman"/>
          <w:kern w:val="0"/>
          <w:sz w:val="24"/>
          <w:szCs w:val="24"/>
          <w:lang w:val="uz-Latn-UZ" w:eastAsia="en-US"/>
        </w:rPr>
        <w:t>d)</w:t>
      </w:r>
      <w:r w:rsidR="00CA0C07">
        <w:rPr>
          <w:rFonts w:ascii="Times New Roman" w:eastAsia="Calibri" w:hAnsi="Times New Roman" w:cs="Times New Roman"/>
          <w:kern w:val="0"/>
          <w:sz w:val="24"/>
          <w:szCs w:val="24"/>
          <w:lang w:val="uz-Latn-UZ" w:eastAsia="en-US"/>
        </w:rPr>
        <w:t> </w:t>
      </w:r>
      <w:r w:rsidR="00223FC6" w:rsidRPr="00CA0C07">
        <w:rPr>
          <w:rFonts w:ascii="Times New Roman" w:eastAsia="Calibri" w:hAnsi="Times New Roman" w:cs="Times New Roman"/>
          <w:kern w:val="0"/>
          <w:sz w:val="24"/>
          <w:szCs w:val="24"/>
          <w:u w:val="single"/>
          <w:lang w:val="uz-Latn-UZ" w:eastAsia="en-US"/>
        </w:rPr>
        <w:t>Regulyativ shartlarining o‘zgarish xavfi:</w:t>
      </w:r>
      <w:r w:rsidR="00223FC6" w:rsidRPr="00223FC6">
        <w:rPr>
          <w:rFonts w:ascii="Times New Roman" w:eastAsia="Calibri" w:hAnsi="Times New Roman" w:cs="Times New Roman"/>
          <w:kern w:val="0"/>
          <w:sz w:val="24"/>
          <w:szCs w:val="24"/>
          <w:lang w:val="uz-Latn-UZ" w:eastAsia="en-US"/>
        </w:rPr>
        <w:t xml:space="preserve"> Qimmatbaho metallarni savdosi bilan bog</w:t>
      </w:r>
      <w:r w:rsidR="00223FC6">
        <w:rPr>
          <w:rFonts w:ascii="Times New Roman" w:eastAsia="Calibri" w:hAnsi="Times New Roman" w:cs="Times New Roman"/>
          <w:kern w:val="0"/>
          <w:sz w:val="24"/>
          <w:szCs w:val="24"/>
          <w:lang w:val="uz-Latn-UZ" w:eastAsia="en-US"/>
        </w:rPr>
        <w:t>‘</w:t>
      </w:r>
      <w:r w:rsidR="00223FC6" w:rsidRPr="00223FC6">
        <w:rPr>
          <w:rFonts w:ascii="Times New Roman" w:eastAsia="Calibri" w:hAnsi="Times New Roman" w:cs="Times New Roman"/>
          <w:kern w:val="0"/>
          <w:sz w:val="24"/>
          <w:szCs w:val="24"/>
          <w:lang w:val="uz-Latn-UZ" w:eastAsia="en-US"/>
        </w:rPr>
        <w:t>liq qonunchilik yoki huquqiy normalardagi o</w:t>
      </w:r>
      <w:r w:rsidR="00223FC6">
        <w:rPr>
          <w:rFonts w:ascii="Times New Roman" w:eastAsia="Calibri" w:hAnsi="Times New Roman" w:cs="Times New Roman"/>
          <w:kern w:val="0"/>
          <w:sz w:val="24"/>
          <w:szCs w:val="24"/>
          <w:lang w:val="uz-Latn-UZ" w:eastAsia="en-US"/>
        </w:rPr>
        <w:t>‘</w:t>
      </w:r>
      <w:r w:rsidR="00223FC6" w:rsidRPr="00223FC6">
        <w:rPr>
          <w:rFonts w:ascii="Times New Roman" w:eastAsia="Calibri" w:hAnsi="Times New Roman" w:cs="Times New Roman"/>
          <w:kern w:val="0"/>
          <w:sz w:val="24"/>
          <w:szCs w:val="24"/>
          <w:lang w:val="uz-Latn-UZ" w:eastAsia="en-US"/>
        </w:rPr>
        <w:t>zgarishlar bitimlarning shartlarini yoki ularning bajarilishini ta</w:t>
      </w:r>
      <w:r w:rsidR="00CA0C07">
        <w:rPr>
          <w:rFonts w:ascii="Times New Roman" w:eastAsia="Calibri" w:hAnsi="Times New Roman" w:cs="Times New Roman"/>
          <w:kern w:val="0"/>
          <w:sz w:val="24"/>
          <w:szCs w:val="24"/>
          <w:lang w:val="uz-Latn-UZ" w:eastAsia="en-US"/>
        </w:rPr>
        <w:t>’</w:t>
      </w:r>
      <w:r w:rsidR="00223FC6" w:rsidRPr="00223FC6">
        <w:rPr>
          <w:rFonts w:ascii="Times New Roman" w:eastAsia="Calibri" w:hAnsi="Times New Roman" w:cs="Times New Roman"/>
          <w:kern w:val="0"/>
          <w:sz w:val="24"/>
          <w:szCs w:val="24"/>
          <w:lang w:val="uz-Latn-UZ" w:eastAsia="en-US"/>
        </w:rPr>
        <w:t>sir qilishi mumkin, bu esa mijoz uchun qo</w:t>
      </w:r>
      <w:r w:rsidR="00223FC6">
        <w:rPr>
          <w:rFonts w:ascii="Times New Roman" w:eastAsia="Calibri" w:hAnsi="Times New Roman" w:cs="Times New Roman"/>
          <w:kern w:val="0"/>
          <w:sz w:val="24"/>
          <w:szCs w:val="24"/>
          <w:lang w:val="uz-Latn-UZ" w:eastAsia="en-US"/>
        </w:rPr>
        <w:t>‘</w:t>
      </w:r>
      <w:r w:rsidR="00223FC6" w:rsidRPr="00223FC6">
        <w:rPr>
          <w:rFonts w:ascii="Times New Roman" w:eastAsia="Calibri" w:hAnsi="Times New Roman" w:cs="Times New Roman"/>
          <w:kern w:val="0"/>
          <w:sz w:val="24"/>
          <w:szCs w:val="24"/>
          <w:lang w:val="uz-Latn-UZ" w:eastAsia="en-US"/>
        </w:rPr>
        <w:t>shimcha xatarlarni yuzaga keltirishi mumkin</w:t>
      </w:r>
      <w:r w:rsidR="00107F67">
        <w:rPr>
          <w:rFonts w:ascii="Times New Roman" w:eastAsia="Calibri" w:hAnsi="Times New Roman" w:cs="Times New Roman"/>
          <w:kern w:val="0"/>
          <w:sz w:val="24"/>
          <w:szCs w:val="24"/>
          <w:lang w:val="uz-Latn-UZ" w:eastAsia="en-US"/>
        </w:rPr>
        <w:t>;</w:t>
      </w:r>
    </w:p>
    <w:p w14:paraId="7FFE6EA0" w14:textId="25AAAEC3" w:rsidR="00223FC6" w:rsidRPr="00223FC6" w:rsidRDefault="0031051B" w:rsidP="00223FC6">
      <w:pPr>
        <w:tabs>
          <w:tab w:val="left" w:pos="1134"/>
        </w:tabs>
        <w:suppressAutoHyphens w:val="0"/>
        <w:ind w:firstLine="709"/>
        <w:jc w:val="both"/>
        <w:rPr>
          <w:rFonts w:ascii="Times New Roman" w:eastAsia="Calibri" w:hAnsi="Times New Roman" w:cs="Times New Roman"/>
          <w:kern w:val="0"/>
          <w:sz w:val="24"/>
          <w:szCs w:val="24"/>
          <w:lang w:val="uz-Latn-UZ" w:eastAsia="en-US"/>
        </w:rPr>
      </w:pPr>
      <w:r>
        <w:rPr>
          <w:rFonts w:ascii="Times New Roman" w:eastAsia="Calibri" w:hAnsi="Times New Roman" w:cs="Times New Roman"/>
          <w:kern w:val="0"/>
          <w:sz w:val="24"/>
          <w:szCs w:val="24"/>
          <w:lang w:val="uz-Latn-UZ" w:eastAsia="en-US"/>
        </w:rPr>
        <w:t>e)</w:t>
      </w:r>
      <w:r w:rsidR="00107F67">
        <w:rPr>
          <w:rFonts w:ascii="Times New Roman" w:eastAsia="Calibri" w:hAnsi="Times New Roman" w:cs="Times New Roman"/>
          <w:kern w:val="0"/>
          <w:sz w:val="24"/>
          <w:szCs w:val="24"/>
          <w:lang w:val="uz-Latn-UZ" w:eastAsia="en-US"/>
        </w:rPr>
        <w:t> </w:t>
      </w:r>
      <w:r w:rsidR="00223FC6" w:rsidRPr="00107F67">
        <w:rPr>
          <w:rFonts w:ascii="Times New Roman" w:eastAsia="Calibri" w:hAnsi="Times New Roman" w:cs="Times New Roman"/>
          <w:kern w:val="0"/>
          <w:sz w:val="24"/>
          <w:szCs w:val="24"/>
          <w:u w:val="single"/>
          <w:lang w:val="uz-Latn-UZ" w:eastAsia="en-US"/>
        </w:rPr>
        <w:t xml:space="preserve">Fors-major holatlari </w:t>
      </w:r>
      <w:r w:rsidR="00223FC6" w:rsidRPr="00223FC6">
        <w:rPr>
          <w:rFonts w:ascii="Times New Roman" w:eastAsia="Calibri" w:hAnsi="Times New Roman" w:cs="Times New Roman"/>
          <w:kern w:val="0"/>
          <w:sz w:val="24"/>
          <w:szCs w:val="24"/>
          <w:lang w:val="uz-Latn-UZ" w:eastAsia="en-US"/>
        </w:rPr>
        <w:t>bilan duch kelish, masalan, tabiiy ofatlar, urushlar, epidemiyalar yoki boshqa favqulodda voqealar, ular bitimlarni bajarish imkoniyatiga yoki bozor shartlariga ta</w:t>
      </w:r>
      <w:r w:rsidR="00CA0C07">
        <w:rPr>
          <w:rFonts w:ascii="Times New Roman" w:eastAsia="Calibri" w:hAnsi="Times New Roman" w:cs="Times New Roman"/>
          <w:kern w:val="0"/>
          <w:sz w:val="24"/>
          <w:szCs w:val="24"/>
          <w:lang w:val="uz-Latn-UZ" w:eastAsia="en-US"/>
        </w:rPr>
        <w:t>’</w:t>
      </w:r>
      <w:r w:rsidR="00223FC6" w:rsidRPr="00223FC6">
        <w:rPr>
          <w:rFonts w:ascii="Times New Roman" w:eastAsia="Calibri" w:hAnsi="Times New Roman" w:cs="Times New Roman"/>
          <w:kern w:val="0"/>
          <w:sz w:val="24"/>
          <w:szCs w:val="24"/>
          <w:lang w:val="uz-Latn-UZ" w:eastAsia="en-US"/>
        </w:rPr>
        <w:t>sir qilishi mumkin</w:t>
      </w:r>
      <w:r w:rsidR="00107F67">
        <w:rPr>
          <w:rFonts w:ascii="Times New Roman" w:eastAsia="Calibri" w:hAnsi="Times New Roman" w:cs="Times New Roman"/>
          <w:kern w:val="0"/>
          <w:sz w:val="24"/>
          <w:szCs w:val="24"/>
          <w:lang w:val="uz-Latn-UZ" w:eastAsia="en-US"/>
        </w:rPr>
        <w:t>;</w:t>
      </w:r>
    </w:p>
    <w:p w14:paraId="42F3CC58" w14:textId="4106F93F" w:rsidR="00223FC6" w:rsidRDefault="0031051B" w:rsidP="00223FC6">
      <w:pPr>
        <w:tabs>
          <w:tab w:val="left" w:pos="1134"/>
        </w:tabs>
        <w:suppressAutoHyphens w:val="0"/>
        <w:ind w:firstLine="709"/>
        <w:jc w:val="both"/>
        <w:rPr>
          <w:rFonts w:ascii="Times New Roman" w:eastAsia="Calibri" w:hAnsi="Times New Roman" w:cs="Times New Roman"/>
          <w:kern w:val="0"/>
          <w:sz w:val="24"/>
          <w:szCs w:val="24"/>
          <w:lang w:val="uz-Latn-UZ" w:eastAsia="en-US"/>
        </w:rPr>
      </w:pPr>
      <w:r>
        <w:rPr>
          <w:rFonts w:ascii="Times New Roman" w:eastAsia="Calibri" w:hAnsi="Times New Roman" w:cs="Times New Roman"/>
          <w:kern w:val="0"/>
          <w:sz w:val="24"/>
          <w:szCs w:val="24"/>
          <w:lang w:val="uz-Latn-UZ" w:eastAsia="en-US"/>
        </w:rPr>
        <w:t>f)</w:t>
      </w:r>
      <w:r w:rsidR="00107F67">
        <w:rPr>
          <w:rFonts w:ascii="Times New Roman" w:eastAsia="Calibri" w:hAnsi="Times New Roman" w:cs="Times New Roman"/>
          <w:kern w:val="0"/>
          <w:sz w:val="24"/>
          <w:szCs w:val="24"/>
          <w:lang w:val="uz-Latn-UZ" w:eastAsia="en-US"/>
        </w:rPr>
        <w:t> </w:t>
      </w:r>
      <w:r w:rsidR="00223FC6" w:rsidRPr="00223FC6">
        <w:rPr>
          <w:rFonts w:ascii="Times New Roman" w:eastAsia="Calibri" w:hAnsi="Times New Roman" w:cs="Times New Roman"/>
          <w:kern w:val="0"/>
          <w:sz w:val="24"/>
          <w:szCs w:val="24"/>
          <w:lang w:val="uz-Latn-UZ" w:eastAsia="en-US"/>
        </w:rPr>
        <w:t>Agar mijoz hozirgi bozor tendensiyalari va qimmatbaho metallar bo</w:t>
      </w:r>
      <w:r w:rsidR="00223FC6">
        <w:rPr>
          <w:rFonts w:ascii="Times New Roman" w:eastAsia="Calibri" w:hAnsi="Times New Roman" w:cs="Times New Roman"/>
          <w:kern w:val="0"/>
          <w:sz w:val="24"/>
          <w:szCs w:val="24"/>
          <w:lang w:val="uz-Latn-UZ" w:eastAsia="en-US"/>
        </w:rPr>
        <w:t>‘</w:t>
      </w:r>
      <w:r w:rsidR="00223FC6" w:rsidRPr="00223FC6">
        <w:rPr>
          <w:rFonts w:ascii="Times New Roman" w:eastAsia="Calibri" w:hAnsi="Times New Roman" w:cs="Times New Roman"/>
          <w:kern w:val="0"/>
          <w:sz w:val="24"/>
          <w:szCs w:val="24"/>
          <w:lang w:val="uz-Latn-UZ" w:eastAsia="en-US"/>
        </w:rPr>
        <w:t>yicha talab va taklifdagi o</w:t>
      </w:r>
      <w:r w:rsidR="00CA0C07">
        <w:rPr>
          <w:rFonts w:ascii="Times New Roman" w:eastAsia="Calibri" w:hAnsi="Times New Roman" w:cs="Times New Roman"/>
          <w:kern w:val="0"/>
          <w:sz w:val="24"/>
          <w:szCs w:val="24"/>
          <w:lang w:val="uz-Latn-UZ" w:eastAsia="en-US"/>
        </w:rPr>
        <w:t>‘</w:t>
      </w:r>
      <w:r w:rsidR="00223FC6" w:rsidRPr="00223FC6">
        <w:rPr>
          <w:rFonts w:ascii="Times New Roman" w:eastAsia="Calibri" w:hAnsi="Times New Roman" w:cs="Times New Roman"/>
          <w:kern w:val="0"/>
          <w:sz w:val="24"/>
          <w:szCs w:val="24"/>
          <w:lang w:val="uz-Latn-UZ" w:eastAsia="en-US"/>
        </w:rPr>
        <w:t>zgarishlar haqida to</w:t>
      </w:r>
      <w:r w:rsidR="00CA0C07">
        <w:rPr>
          <w:rFonts w:ascii="Times New Roman" w:eastAsia="Calibri" w:hAnsi="Times New Roman" w:cs="Times New Roman"/>
          <w:kern w:val="0"/>
          <w:sz w:val="24"/>
          <w:szCs w:val="24"/>
          <w:lang w:val="uz-Latn-UZ" w:eastAsia="en-US"/>
        </w:rPr>
        <w:t>‘</w:t>
      </w:r>
      <w:r w:rsidR="00223FC6" w:rsidRPr="00223FC6">
        <w:rPr>
          <w:rFonts w:ascii="Times New Roman" w:eastAsia="Calibri" w:hAnsi="Times New Roman" w:cs="Times New Roman"/>
          <w:kern w:val="0"/>
          <w:sz w:val="24"/>
          <w:szCs w:val="24"/>
          <w:lang w:val="uz-Latn-UZ" w:eastAsia="en-US"/>
        </w:rPr>
        <w:t>liq yoki dolzarb ma</w:t>
      </w:r>
      <w:r w:rsidR="00CA0C07">
        <w:rPr>
          <w:rFonts w:ascii="Times New Roman" w:eastAsia="Calibri" w:hAnsi="Times New Roman" w:cs="Times New Roman"/>
          <w:kern w:val="0"/>
          <w:sz w:val="24"/>
          <w:szCs w:val="24"/>
          <w:lang w:val="uz-Latn-UZ" w:eastAsia="en-US"/>
        </w:rPr>
        <w:t>’</w:t>
      </w:r>
      <w:r w:rsidR="00223FC6" w:rsidRPr="00223FC6">
        <w:rPr>
          <w:rFonts w:ascii="Times New Roman" w:eastAsia="Calibri" w:hAnsi="Times New Roman" w:cs="Times New Roman"/>
          <w:kern w:val="0"/>
          <w:sz w:val="24"/>
          <w:szCs w:val="24"/>
          <w:lang w:val="uz-Latn-UZ" w:eastAsia="en-US"/>
        </w:rPr>
        <w:t>lumotga ega bo</w:t>
      </w:r>
      <w:r w:rsidR="00CA0C07">
        <w:rPr>
          <w:rFonts w:ascii="Times New Roman" w:eastAsia="Calibri" w:hAnsi="Times New Roman" w:cs="Times New Roman"/>
          <w:kern w:val="0"/>
          <w:sz w:val="24"/>
          <w:szCs w:val="24"/>
          <w:lang w:val="uz-Latn-UZ" w:eastAsia="en-US"/>
        </w:rPr>
        <w:t>’</w:t>
      </w:r>
      <w:r w:rsidR="00223FC6" w:rsidRPr="00223FC6">
        <w:rPr>
          <w:rFonts w:ascii="Times New Roman" w:eastAsia="Calibri" w:hAnsi="Times New Roman" w:cs="Times New Roman"/>
          <w:kern w:val="0"/>
          <w:sz w:val="24"/>
          <w:szCs w:val="24"/>
          <w:lang w:val="uz-Latn-UZ" w:eastAsia="en-US"/>
        </w:rPr>
        <w:t>lmasa, bu bitimlarni amalga oshirishda noto</w:t>
      </w:r>
      <w:r w:rsidR="00223FC6">
        <w:rPr>
          <w:rFonts w:ascii="Times New Roman" w:eastAsia="Calibri" w:hAnsi="Times New Roman" w:cs="Times New Roman"/>
          <w:kern w:val="0"/>
          <w:sz w:val="24"/>
          <w:szCs w:val="24"/>
          <w:lang w:val="uz-Latn-UZ" w:eastAsia="en-US"/>
        </w:rPr>
        <w:t>‘</w:t>
      </w:r>
      <w:r w:rsidR="00223FC6" w:rsidRPr="00223FC6">
        <w:rPr>
          <w:rFonts w:ascii="Times New Roman" w:eastAsia="Calibri" w:hAnsi="Times New Roman" w:cs="Times New Roman"/>
          <w:kern w:val="0"/>
          <w:sz w:val="24"/>
          <w:szCs w:val="24"/>
          <w:lang w:val="uz-Latn-UZ" w:eastAsia="en-US"/>
        </w:rPr>
        <w:t>g</w:t>
      </w:r>
      <w:r w:rsidR="00223FC6">
        <w:rPr>
          <w:rFonts w:ascii="Times New Roman" w:eastAsia="Calibri" w:hAnsi="Times New Roman" w:cs="Times New Roman"/>
          <w:kern w:val="0"/>
          <w:sz w:val="24"/>
          <w:szCs w:val="24"/>
          <w:lang w:val="uz-Latn-UZ" w:eastAsia="en-US"/>
        </w:rPr>
        <w:t>‘</w:t>
      </w:r>
      <w:r w:rsidR="00223FC6" w:rsidRPr="00223FC6">
        <w:rPr>
          <w:rFonts w:ascii="Times New Roman" w:eastAsia="Calibri" w:hAnsi="Times New Roman" w:cs="Times New Roman"/>
          <w:kern w:val="0"/>
          <w:sz w:val="24"/>
          <w:szCs w:val="24"/>
          <w:lang w:val="uz-Latn-UZ" w:eastAsia="en-US"/>
        </w:rPr>
        <w:t>ri qarorlar qabul qilishga olib kelishi mumkin, va mijoz bunday qarorlar natijalari uchun javobgarlikni o</w:t>
      </w:r>
      <w:r w:rsidR="00223FC6">
        <w:rPr>
          <w:rFonts w:ascii="Times New Roman" w:eastAsia="Calibri" w:hAnsi="Times New Roman" w:cs="Times New Roman"/>
          <w:kern w:val="0"/>
          <w:sz w:val="24"/>
          <w:szCs w:val="24"/>
          <w:lang w:val="uz-Latn-UZ" w:eastAsia="en-US"/>
        </w:rPr>
        <w:t>‘</w:t>
      </w:r>
      <w:r w:rsidR="00223FC6" w:rsidRPr="00223FC6">
        <w:rPr>
          <w:rFonts w:ascii="Times New Roman" w:eastAsia="Calibri" w:hAnsi="Times New Roman" w:cs="Times New Roman"/>
          <w:kern w:val="0"/>
          <w:sz w:val="24"/>
          <w:szCs w:val="24"/>
          <w:lang w:val="uz-Latn-UZ" w:eastAsia="en-US"/>
        </w:rPr>
        <w:t>z zimmasiga oladi</w:t>
      </w:r>
      <w:r w:rsidR="00107F67">
        <w:rPr>
          <w:rFonts w:ascii="Times New Roman" w:eastAsia="Calibri" w:hAnsi="Times New Roman" w:cs="Times New Roman"/>
          <w:kern w:val="0"/>
          <w:sz w:val="24"/>
          <w:szCs w:val="24"/>
          <w:lang w:val="uz-Latn-UZ" w:eastAsia="en-US"/>
        </w:rPr>
        <w:t>;</w:t>
      </w:r>
    </w:p>
    <w:p w14:paraId="640C01DC" w14:textId="55090E40" w:rsidR="006118C3" w:rsidRPr="00223FC6" w:rsidRDefault="0031051B" w:rsidP="00223FC6">
      <w:pPr>
        <w:tabs>
          <w:tab w:val="left" w:pos="1134"/>
        </w:tabs>
        <w:suppressAutoHyphens w:val="0"/>
        <w:ind w:firstLine="709"/>
        <w:jc w:val="both"/>
        <w:rPr>
          <w:rFonts w:ascii="Times New Roman" w:eastAsia="Calibri" w:hAnsi="Times New Roman" w:cs="Times New Roman"/>
          <w:kern w:val="0"/>
          <w:sz w:val="24"/>
          <w:szCs w:val="24"/>
          <w:lang w:val="uz-Latn-UZ" w:eastAsia="en-US"/>
        </w:rPr>
      </w:pPr>
      <w:r>
        <w:rPr>
          <w:rFonts w:ascii="Times New Roman" w:eastAsia="Calibri" w:hAnsi="Times New Roman" w:cs="Times New Roman"/>
          <w:kern w:val="0"/>
          <w:sz w:val="24"/>
          <w:szCs w:val="24"/>
          <w:lang w:val="uz-Latn-UZ" w:eastAsia="en-US"/>
        </w:rPr>
        <w:t>g)</w:t>
      </w:r>
      <w:r w:rsidR="00107F67">
        <w:rPr>
          <w:rFonts w:ascii="Times New Roman" w:eastAsia="Calibri" w:hAnsi="Times New Roman" w:cs="Times New Roman"/>
          <w:kern w:val="0"/>
          <w:sz w:val="24"/>
          <w:szCs w:val="24"/>
          <w:lang w:val="uz-Latn-UZ" w:eastAsia="en-US"/>
        </w:rPr>
        <w:t> </w:t>
      </w:r>
      <w:r w:rsidR="00223FC6" w:rsidRPr="00223FC6">
        <w:rPr>
          <w:rFonts w:ascii="Times New Roman" w:eastAsia="Calibri" w:hAnsi="Times New Roman" w:cs="Times New Roman"/>
          <w:kern w:val="0"/>
          <w:sz w:val="24"/>
          <w:szCs w:val="24"/>
          <w:lang w:val="uz-Latn-UZ" w:eastAsia="en-US"/>
        </w:rPr>
        <w:t>Bank</w:t>
      </w:r>
      <w:r>
        <w:rPr>
          <w:rFonts w:ascii="Times New Roman" w:eastAsia="Calibri" w:hAnsi="Times New Roman" w:cs="Times New Roman"/>
          <w:kern w:val="0"/>
          <w:sz w:val="24"/>
          <w:szCs w:val="24"/>
          <w:lang w:val="uz-Latn-UZ" w:eastAsia="en-US"/>
        </w:rPr>
        <w:t>k</w:t>
      </w:r>
      <w:r w:rsidR="00223FC6" w:rsidRPr="00223FC6">
        <w:rPr>
          <w:rFonts w:ascii="Times New Roman" w:eastAsia="Calibri" w:hAnsi="Times New Roman" w:cs="Times New Roman"/>
          <w:kern w:val="0"/>
          <w:sz w:val="24"/>
          <w:szCs w:val="24"/>
          <w:lang w:val="uz-Latn-UZ" w:eastAsia="en-US"/>
        </w:rPr>
        <w:t>a daxli bo</w:t>
      </w:r>
      <w:r w:rsidR="00CA0C07">
        <w:rPr>
          <w:rFonts w:ascii="Times New Roman" w:eastAsia="Calibri" w:hAnsi="Times New Roman" w:cs="Times New Roman"/>
          <w:kern w:val="0"/>
          <w:sz w:val="24"/>
          <w:szCs w:val="24"/>
          <w:lang w:val="uz-Latn-UZ" w:eastAsia="en-US"/>
        </w:rPr>
        <w:t>‘</w:t>
      </w:r>
      <w:r w:rsidR="00223FC6" w:rsidRPr="00223FC6">
        <w:rPr>
          <w:rFonts w:ascii="Times New Roman" w:eastAsia="Calibri" w:hAnsi="Times New Roman" w:cs="Times New Roman"/>
          <w:kern w:val="0"/>
          <w:sz w:val="24"/>
          <w:szCs w:val="24"/>
          <w:lang w:val="uz-Latn-UZ" w:eastAsia="en-US"/>
        </w:rPr>
        <w:t xml:space="preserve">lmagan boshqa salbiy </w:t>
      </w:r>
      <w:r w:rsidR="007E0768" w:rsidRPr="006118C3">
        <w:rPr>
          <w:rFonts w:ascii="Times New Roman" w:eastAsia="Calibri" w:hAnsi="Times New Roman" w:cs="Times New Roman"/>
          <w:kern w:val="0"/>
          <w:sz w:val="24"/>
          <w:szCs w:val="24"/>
          <w:lang w:val="uz-Latn-UZ" w:eastAsia="en-US"/>
        </w:rPr>
        <w:t>holatlar</w:t>
      </w:r>
      <w:r w:rsidR="00107F67">
        <w:rPr>
          <w:rFonts w:ascii="Times New Roman" w:eastAsia="Calibri" w:hAnsi="Times New Roman" w:cs="Times New Roman"/>
          <w:kern w:val="0"/>
          <w:sz w:val="24"/>
          <w:szCs w:val="24"/>
          <w:lang w:val="uz-Latn-UZ" w:eastAsia="en-US"/>
        </w:rPr>
        <w:t>.</w:t>
      </w:r>
    </w:p>
    <w:p w14:paraId="34E2B5C1" w14:textId="17057671" w:rsidR="006118C3" w:rsidRPr="00107F67" w:rsidRDefault="00107F67" w:rsidP="006118C3">
      <w:pPr>
        <w:tabs>
          <w:tab w:val="left" w:pos="1134"/>
        </w:tabs>
        <w:suppressAutoHyphens w:val="0"/>
        <w:spacing w:after="120"/>
        <w:ind w:firstLine="709"/>
        <w:jc w:val="both"/>
        <w:rPr>
          <w:rFonts w:ascii="Times New Roman" w:eastAsia="Calibri" w:hAnsi="Times New Roman" w:cs="Times New Roman"/>
          <w:kern w:val="0"/>
          <w:sz w:val="24"/>
          <w:szCs w:val="24"/>
          <w:lang w:val="uz-Cyrl-UZ" w:eastAsia="en-US"/>
        </w:rPr>
      </w:pPr>
      <w:r w:rsidRPr="00107F67">
        <w:rPr>
          <w:rFonts w:ascii="Times New Roman" w:eastAsia="Calibri" w:hAnsi="Times New Roman" w:cs="Times New Roman"/>
          <w:b/>
          <w:bCs/>
          <w:kern w:val="0"/>
          <w:sz w:val="24"/>
          <w:szCs w:val="24"/>
          <w:lang w:val="uz-Latn-UZ" w:eastAsia="en-US"/>
        </w:rPr>
        <w:t>5.6.</w:t>
      </w:r>
      <w:r>
        <w:rPr>
          <w:rFonts w:ascii="Times New Roman" w:eastAsia="Calibri" w:hAnsi="Times New Roman" w:cs="Times New Roman"/>
          <w:kern w:val="0"/>
          <w:sz w:val="24"/>
          <w:szCs w:val="24"/>
          <w:lang w:val="uz-Latn-UZ" w:eastAsia="en-US"/>
        </w:rPr>
        <w:t xml:space="preserve"> Shartnomaning 5.5-bandida belgilangan </w:t>
      </w:r>
      <w:r w:rsidRPr="006118C3">
        <w:rPr>
          <w:rFonts w:ascii="Times New Roman" w:eastAsia="Calibri" w:hAnsi="Times New Roman" w:cs="Times New Roman"/>
          <w:kern w:val="0"/>
          <w:sz w:val="24"/>
          <w:szCs w:val="24"/>
          <w:lang w:val="uz-Latn-UZ" w:eastAsia="en-US"/>
        </w:rPr>
        <w:t>holatlar</w:t>
      </w:r>
      <w:r>
        <w:rPr>
          <w:rFonts w:ascii="Times New Roman" w:eastAsia="Calibri" w:hAnsi="Times New Roman" w:cs="Times New Roman"/>
          <w:kern w:val="0"/>
          <w:sz w:val="24"/>
          <w:szCs w:val="24"/>
          <w:lang w:val="uz-Cyrl-UZ" w:eastAsia="en-US"/>
        </w:rPr>
        <w:t xml:space="preserve"> bir yoki bir nechtasi sodir bo‘lganda </w:t>
      </w:r>
      <w:r w:rsidRPr="006118C3">
        <w:rPr>
          <w:rFonts w:ascii="Times New Roman" w:eastAsia="Calibri" w:hAnsi="Times New Roman" w:cs="Times New Roman"/>
          <w:kern w:val="0"/>
          <w:sz w:val="24"/>
          <w:szCs w:val="24"/>
          <w:lang w:val="uz-Latn-UZ" w:eastAsia="en-US"/>
        </w:rPr>
        <w:t>Bank ushbu holatlar yuzasidan javobgarlikni o</w:t>
      </w:r>
      <w:r>
        <w:rPr>
          <w:rFonts w:ascii="Times New Roman" w:eastAsia="Calibri" w:hAnsi="Times New Roman" w:cs="Times New Roman"/>
          <w:kern w:val="0"/>
          <w:sz w:val="24"/>
          <w:szCs w:val="24"/>
          <w:lang w:val="uz-Latn-UZ" w:eastAsia="en-US"/>
        </w:rPr>
        <w:t>‘</w:t>
      </w:r>
      <w:r w:rsidRPr="006118C3">
        <w:rPr>
          <w:rFonts w:ascii="Times New Roman" w:eastAsia="Calibri" w:hAnsi="Times New Roman" w:cs="Times New Roman"/>
          <w:kern w:val="0"/>
          <w:sz w:val="24"/>
          <w:szCs w:val="24"/>
          <w:lang w:val="uz-Latn-UZ" w:eastAsia="en-US"/>
        </w:rPr>
        <w:t>z zimmasiga olmaydi va mijoz oldida hech qanday moddiy yoki huquqiy javobgar bo‘lmaydi</w:t>
      </w:r>
    </w:p>
    <w:p w14:paraId="1465CA19" w14:textId="77777777" w:rsidR="004F4B22" w:rsidRPr="006118C3" w:rsidRDefault="004F4B22" w:rsidP="004F4B22">
      <w:pPr>
        <w:widowControl w:val="0"/>
        <w:tabs>
          <w:tab w:val="left" w:pos="284"/>
        </w:tabs>
        <w:suppressAutoHyphens w:val="0"/>
        <w:spacing w:after="120"/>
        <w:ind w:firstLine="709"/>
        <w:contextualSpacing/>
        <w:jc w:val="center"/>
        <w:rPr>
          <w:rFonts w:ascii="Times New Roman" w:eastAsia="Calibri" w:hAnsi="Times New Roman" w:cs="Times New Roman"/>
          <w:b/>
          <w:bCs/>
          <w:kern w:val="0"/>
          <w:sz w:val="24"/>
          <w:szCs w:val="24"/>
          <w:lang w:val="uz-Latn-UZ" w:eastAsia="en-US"/>
        </w:rPr>
      </w:pPr>
      <w:bookmarkStart w:id="9" w:name="_Hlk122597596"/>
      <w:r w:rsidRPr="006118C3">
        <w:rPr>
          <w:rFonts w:ascii="Times New Roman" w:eastAsia="Calibri" w:hAnsi="Times New Roman" w:cs="Times New Roman"/>
          <w:b/>
          <w:bCs/>
          <w:kern w:val="0"/>
          <w:sz w:val="24"/>
          <w:szCs w:val="24"/>
          <w:lang w:val="uz-Latn-UZ" w:eastAsia="en-US"/>
        </w:rPr>
        <w:t xml:space="preserve">6. Sanksiyalar bilan bog‘liq xatarlarni boshqarish </w:t>
      </w:r>
    </w:p>
    <w:p w14:paraId="2006DC47" w14:textId="77777777" w:rsidR="004F4B22" w:rsidRPr="006118C3" w:rsidRDefault="004F4B22" w:rsidP="004F4B22">
      <w:pPr>
        <w:widowControl w:val="0"/>
        <w:tabs>
          <w:tab w:val="left" w:pos="284"/>
        </w:tabs>
        <w:suppressAutoHyphens w:val="0"/>
        <w:spacing w:after="120"/>
        <w:ind w:firstLine="709"/>
        <w:jc w:val="center"/>
        <w:rPr>
          <w:rFonts w:ascii="Times New Roman" w:eastAsia="Calibri" w:hAnsi="Times New Roman" w:cs="Times New Roman"/>
          <w:b/>
          <w:bCs/>
          <w:kern w:val="0"/>
          <w:sz w:val="24"/>
          <w:szCs w:val="24"/>
          <w:lang w:val="uz-Latn-UZ" w:eastAsia="en-US"/>
        </w:rPr>
      </w:pPr>
      <w:r w:rsidRPr="006118C3">
        <w:rPr>
          <w:rFonts w:ascii="Times New Roman" w:eastAsia="Calibri" w:hAnsi="Times New Roman" w:cs="Times New Roman"/>
          <w:b/>
          <w:bCs/>
          <w:kern w:val="0"/>
          <w:sz w:val="24"/>
          <w:szCs w:val="24"/>
          <w:lang w:val="uz-Latn-UZ" w:eastAsia="en-US"/>
        </w:rPr>
        <w:t>bo‘yicha shartlar</w:t>
      </w:r>
    </w:p>
    <w:bookmarkEnd w:id="9"/>
    <w:p w14:paraId="423D564D" w14:textId="77777777" w:rsidR="004F4B22" w:rsidRPr="006118C3" w:rsidRDefault="004F4B22" w:rsidP="004F4B22">
      <w:pPr>
        <w:tabs>
          <w:tab w:val="left" w:pos="1134"/>
        </w:tabs>
        <w:suppressAutoHyphens w:val="0"/>
        <w:spacing w:after="120"/>
        <w:ind w:firstLine="709"/>
        <w:contextualSpacing/>
        <w:jc w:val="both"/>
        <w:rPr>
          <w:rFonts w:ascii="Times New Roman" w:eastAsia="Calibri" w:hAnsi="Times New Roman" w:cs="Times New Roman"/>
          <w:b/>
          <w:bCs/>
          <w:kern w:val="0"/>
          <w:sz w:val="24"/>
          <w:szCs w:val="24"/>
          <w:lang w:val="uz-Latn-UZ" w:eastAsia="en-US"/>
        </w:rPr>
      </w:pPr>
      <w:r w:rsidRPr="006118C3">
        <w:rPr>
          <w:rFonts w:ascii="Times New Roman" w:eastAsia="Calibri" w:hAnsi="Times New Roman" w:cs="Times New Roman"/>
          <w:b/>
          <w:bCs/>
          <w:kern w:val="0"/>
          <w:sz w:val="24"/>
          <w:szCs w:val="24"/>
          <w:lang w:val="uz-Latn-UZ" w:eastAsia="en-US"/>
        </w:rPr>
        <w:t xml:space="preserve">6.1. </w:t>
      </w:r>
      <w:r w:rsidRPr="006118C3">
        <w:rPr>
          <w:rFonts w:ascii="Times New Roman" w:eastAsia="Calibri" w:hAnsi="Times New Roman" w:cs="Times New Roman"/>
          <w:kern w:val="0"/>
          <w:sz w:val="24"/>
          <w:szCs w:val="24"/>
          <w:lang w:val="uz-Latn-UZ" w:eastAsia="en-US"/>
        </w:rPr>
        <w:t>Ushbu Oferta bo‘yicha o‘z majburiyatlarini bajarishda tomonlarning har biri o‘z faoliyatida moliyaviy va iqtisodiy sanksiyalar bo‘yicha xalqaro qonunchilikka rioya qilishga qaratilgan siyosat va tartiblariga amal qilishini, ularni qo‘llab-quvvatlanishini tan oladi hamda tasdiqlaydi</w:t>
      </w:r>
      <w:r w:rsidRPr="006118C3">
        <w:rPr>
          <w:rFonts w:ascii="Times New Roman" w:eastAsia="Calibri" w:hAnsi="Times New Roman" w:cs="Times New Roman"/>
          <w:b/>
          <w:bCs/>
          <w:kern w:val="0"/>
          <w:sz w:val="24"/>
          <w:szCs w:val="24"/>
          <w:lang w:val="uz-Latn-UZ" w:eastAsia="en-US"/>
        </w:rPr>
        <w:t>.</w:t>
      </w:r>
    </w:p>
    <w:p w14:paraId="46249EE4" w14:textId="77777777" w:rsidR="004F4B22" w:rsidRPr="006118C3" w:rsidRDefault="004F4B22" w:rsidP="004F4B22">
      <w:pPr>
        <w:tabs>
          <w:tab w:val="left" w:pos="1134"/>
        </w:tabs>
        <w:suppressAutoHyphens w:val="0"/>
        <w:spacing w:after="120"/>
        <w:ind w:firstLine="709"/>
        <w:contextualSpacing/>
        <w:jc w:val="both"/>
        <w:rPr>
          <w:rFonts w:ascii="Times New Roman" w:eastAsia="Calibri" w:hAnsi="Times New Roman" w:cs="Times New Roman"/>
          <w:kern w:val="0"/>
          <w:sz w:val="24"/>
          <w:szCs w:val="24"/>
          <w:lang w:val="uz-Latn-UZ" w:eastAsia="en-US"/>
        </w:rPr>
      </w:pPr>
      <w:r w:rsidRPr="006118C3">
        <w:rPr>
          <w:rFonts w:ascii="Times New Roman" w:eastAsia="Calibri" w:hAnsi="Times New Roman" w:cs="Times New Roman"/>
          <w:b/>
          <w:bCs/>
          <w:kern w:val="0"/>
          <w:sz w:val="24"/>
          <w:szCs w:val="24"/>
          <w:lang w:val="uz-Latn-UZ" w:eastAsia="en-US"/>
        </w:rPr>
        <w:t xml:space="preserve">6.2. </w:t>
      </w:r>
      <w:r w:rsidRPr="006118C3">
        <w:rPr>
          <w:rFonts w:ascii="Times New Roman" w:eastAsia="Calibri" w:hAnsi="Times New Roman" w:cs="Times New Roman"/>
          <w:kern w:val="0"/>
          <w:sz w:val="24"/>
          <w:szCs w:val="24"/>
          <w:lang w:val="uz-Latn-UZ" w:eastAsia="en-US"/>
        </w:rPr>
        <w:t>Mijoz uchun hisobvaraq ochishdan oldin Bank risk (shu jumladan sanksiyalar xavfi)ni aniqlash uchun zarur bo‘lgan barcha ma’lumotlarni va hujjatlarni so‘rashga haqli. So‘ralgan ma’lumotlar taqdim etilmagan yoki to‘liq taqdim etilmagan taqdirda, bank mijozga hisobvaraq ochishida rad etishga haqli.</w:t>
      </w:r>
    </w:p>
    <w:p w14:paraId="05F05F48" w14:textId="77777777" w:rsidR="004F4B22" w:rsidRPr="006118C3" w:rsidRDefault="004F4B22" w:rsidP="004F4B22">
      <w:pPr>
        <w:tabs>
          <w:tab w:val="left" w:pos="1134"/>
        </w:tabs>
        <w:suppressAutoHyphens w:val="0"/>
        <w:spacing w:after="120"/>
        <w:ind w:firstLine="709"/>
        <w:contextualSpacing/>
        <w:jc w:val="both"/>
        <w:rPr>
          <w:rFonts w:ascii="Times New Roman" w:eastAsia="Calibri" w:hAnsi="Times New Roman" w:cs="Times New Roman"/>
          <w:kern w:val="0"/>
          <w:sz w:val="24"/>
          <w:szCs w:val="24"/>
          <w:lang w:val="uz-Latn-UZ" w:eastAsia="en-US"/>
        </w:rPr>
      </w:pPr>
      <w:r w:rsidRPr="006118C3">
        <w:rPr>
          <w:rFonts w:ascii="Times New Roman" w:eastAsia="Calibri" w:hAnsi="Times New Roman" w:cs="Times New Roman"/>
          <w:b/>
          <w:bCs/>
          <w:kern w:val="0"/>
          <w:sz w:val="24"/>
          <w:szCs w:val="24"/>
          <w:lang w:val="uz-Latn-UZ" w:eastAsia="en-US"/>
        </w:rPr>
        <w:t>6.3.</w:t>
      </w:r>
      <w:r w:rsidRPr="006118C3">
        <w:rPr>
          <w:rFonts w:ascii="Times New Roman" w:eastAsia="Calibri" w:hAnsi="Times New Roman" w:cs="Times New Roman"/>
          <w:kern w:val="0"/>
          <w:sz w:val="24"/>
          <w:szCs w:val="24"/>
          <w:lang w:val="uz-Latn-UZ" w:eastAsia="en-US"/>
        </w:rPr>
        <w:t xml:space="preserve"> Taqdim etilgan hujjatlar va ma’lumotlarga asosan risk xatarlari, shu jumladan sanksiyalarni qo‘llash xavfi aniqlansa, Bank Mijozga hisobvaraq ochishni rad etishga haqli.</w:t>
      </w:r>
    </w:p>
    <w:p w14:paraId="71840773" w14:textId="77777777" w:rsidR="004F4B22" w:rsidRPr="006118C3" w:rsidRDefault="004F4B22" w:rsidP="004F4B22">
      <w:pPr>
        <w:tabs>
          <w:tab w:val="left" w:pos="1134"/>
        </w:tabs>
        <w:suppressAutoHyphens w:val="0"/>
        <w:spacing w:after="120"/>
        <w:ind w:firstLine="709"/>
        <w:contextualSpacing/>
        <w:jc w:val="both"/>
        <w:rPr>
          <w:rFonts w:ascii="Times New Roman" w:eastAsia="Calibri" w:hAnsi="Times New Roman" w:cs="Times New Roman"/>
          <w:b/>
          <w:bCs/>
          <w:kern w:val="0"/>
          <w:sz w:val="24"/>
          <w:szCs w:val="24"/>
          <w:lang w:val="uz-Latn-UZ" w:eastAsia="en-US"/>
        </w:rPr>
      </w:pPr>
      <w:r w:rsidRPr="006118C3">
        <w:rPr>
          <w:rFonts w:ascii="Times New Roman" w:eastAsia="Calibri" w:hAnsi="Times New Roman" w:cs="Times New Roman"/>
          <w:b/>
          <w:bCs/>
          <w:kern w:val="0"/>
          <w:sz w:val="24"/>
          <w:szCs w:val="24"/>
          <w:lang w:val="uz-Latn-UZ" w:eastAsia="en-US"/>
        </w:rPr>
        <w:t xml:space="preserve">6.4. </w:t>
      </w:r>
      <w:r w:rsidRPr="006118C3">
        <w:rPr>
          <w:rFonts w:ascii="Times New Roman" w:eastAsia="Calibri" w:hAnsi="Times New Roman" w:cs="Times New Roman"/>
          <w:kern w:val="0"/>
          <w:sz w:val="24"/>
          <w:szCs w:val="24"/>
          <w:lang w:val="uz-Latn-UZ" w:eastAsia="en-US"/>
        </w:rPr>
        <w:t>Mijoz yoki uning operatsiyasi sanksiya ta’sir doirasiga tushganda yoki tushishi xavfi mavjud bo‘lganda, Bank operatsiyani o‘rganish maqsadida qo‘shimcha ma’lumotlarni hamda zarur bo‘lgan hujjatlarni olish(so‘rash), operatsiya miqdorini chegaralash, operatsiyani cheklash, rad etish, shuningdek mazkur Ofertanini bir tomonlama bekor qilish huquqiga ega.</w:t>
      </w:r>
    </w:p>
    <w:p w14:paraId="711EACC1" w14:textId="77777777" w:rsidR="004F4B22" w:rsidRPr="006118C3" w:rsidRDefault="004F4B22" w:rsidP="004F4B22">
      <w:pPr>
        <w:tabs>
          <w:tab w:val="left" w:pos="1134"/>
        </w:tabs>
        <w:suppressAutoHyphens w:val="0"/>
        <w:spacing w:after="120"/>
        <w:ind w:firstLine="709"/>
        <w:jc w:val="both"/>
        <w:rPr>
          <w:rFonts w:ascii="Times New Roman" w:eastAsia="Calibri" w:hAnsi="Times New Roman" w:cs="Times New Roman"/>
          <w:b/>
          <w:bCs/>
          <w:kern w:val="0"/>
          <w:sz w:val="24"/>
          <w:szCs w:val="24"/>
          <w:lang w:val="uz-Latn-UZ" w:eastAsia="en-US"/>
        </w:rPr>
      </w:pPr>
      <w:r w:rsidRPr="006118C3">
        <w:rPr>
          <w:rFonts w:ascii="Times New Roman" w:eastAsia="Calibri" w:hAnsi="Times New Roman" w:cs="Times New Roman"/>
          <w:b/>
          <w:bCs/>
          <w:kern w:val="0"/>
          <w:sz w:val="24"/>
          <w:szCs w:val="24"/>
          <w:lang w:val="uz-Latn-UZ" w:eastAsia="en-US"/>
        </w:rPr>
        <w:lastRenderedPageBreak/>
        <w:t xml:space="preserve">6.5. </w:t>
      </w:r>
      <w:r w:rsidRPr="006118C3">
        <w:rPr>
          <w:rFonts w:ascii="Times New Roman" w:eastAsia="Calibri" w:hAnsi="Times New Roman" w:cs="Times New Roman"/>
          <w:kern w:val="0"/>
          <w:sz w:val="24"/>
          <w:szCs w:val="24"/>
          <w:lang w:val="uz-Latn-UZ" w:eastAsia="en-US"/>
        </w:rPr>
        <w:t>Bank har qanday sanksiya va embargolar bilan bog‘liq holatlar oqibatida Mijozning topshirig‘iga asosan amalga oshirilgan to‘lovlar bo‘yicha pul mablag‘larining qaytarilishi, bloklanishi, muzlatilishi, yo‘qolishi yoki shu kabi boshqa holatlar uchun javobgar bo‘lmaydi. Shuningdek, har qanday sanksiyalar ta’siri sababli Mijozga yеtkazilgan zarar uchun javobgar emas.</w:t>
      </w:r>
      <w:r w:rsidRPr="006118C3">
        <w:rPr>
          <w:rFonts w:ascii="Times New Roman" w:eastAsia="Calibri" w:hAnsi="Times New Roman" w:cs="Times New Roman"/>
          <w:b/>
          <w:bCs/>
          <w:kern w:val="0"/>
          <w:sz w:val="24"/>
          <w:szCs w:val="24"/>
          <w:lang w:val="uz-Latn-UZ" w:eastAsia="en-US"/>
        </w:rPr>
        <w:t xml:space="preserve"> </w:t>
      </w:r>
    </w:p>
    <w:p w14:paraId="40D64A32" w14:textId="77777777" w:rsidR="004F4B22" w:rsidRPr="006118C3" w:rsidRDefault="004F4B22" w:rsidP="004F4B22">
      <w:pPr>
        <w:tabs>
          <w:tab w:val="left" w:pos="284"/>
        </w:tabs>
        <w:suppressAutoHyphens w:val="0"/>
        <w:spacing w:after="120"/>
        <w:ind w:firstLine="709"/>
        <w:jc w:val="center"/>
        <w:rPr>
          <w:rFonts w:ascii="Times New Roman" w:eastAsia="Calibri" w:hAnsi="Times New Roman" w:cs="Times New Roman"/>
          <w:b/>
          <w:bCs/>
          <w:kern w:val="0"/>
          <w:sz w:val="24"/>
          <w:szCs w:val="24"/>
          <w:lang w:val="uz-Latn-UZ" w:eastAsia="en-US"/>
        </w:rPr>
      </w:pPr>
      <w:r w:rsidRPr="006118C3">
        <w:rPr>
          <w:rFonts w:ascii="Times New Roman" w:eastAsia="Calibri" w:hAnsi="Times New Roman" w:cs="Times New Roman"/>
          <w:b/>
          <w:bCs/>
          <w:kern w:val="0"/>
          <w:sz w:val="24"/>
          <w:szCs w:val="24"/>
          <w:lang w:val="uz-Latn-UZ" w:eastAsia="en-US"/>
        </w:rPr>
        <w:t>7. Boshqa shartlar</w:t>
      </w:r>
    </w:p>
    <w:p w14:paraId="77E93129" w14:textId="57CD9B40" w:rsidR="004F4B22" w:rsidRPr="006118C3" w:rsidRDefault="004F4B22" w:rsidP="004F4B22">
      <w:pPr>
        <w:tabs>
          <w:tab w:val="left" w:pos="1134"/>
        </w:tabs>
        <w:suppressAutoHyphens w:val="0"/>
        <w:spacing w:after="120"/>
        <w:ind w:firstLine="709"/>
        <w:contextualSpacing/>
        <w:jc w:val="both"/>
        <w:rPr>
          <w:rFonts w:ascii="Times New Roman" w:eastAsia="Calibri" w:hAnsi="Times New Roman" w:cs="Times New Roman"/>
          <w:kern w:val="0"/>
          <w:sz w:val="24"/>
          <w:szCs w:val="24"/>
          <w:lang w:val="uz-Latn-UZ" w:eastAsia="en-US"/>
        </w:rPr>
      </w:pPr>
      <w:r w:rsidRPr="006118C3">
        <w:rPr>
          <w:rFonts w:ascii="Times New Roman" w:eastAsia="Calibri" w:hAnsi="Times New Roman" w:cs="Times New Roman"/>
          <w:b/>
          <w:bCs/>
          <w:kern w:val="0"/>
          <w:sz w:val="24"/>
          <w:szCs w:val="24"/>
          <w:lang w:val="uz-Latn-UZ" w:eastAsia="en-US"/>
        </w:rPr>
        <w:t>7.1.</w:t>
      </w:r>
      <w:r w:rsidRPr="006118C3">
        <w:rPr>
          <w:rFonts w:ascii="Times New Roman" w:eastAsia="Calibri" w:hAnsi="Times New Roman" w:cs="Times New Roman"/>
          <w:kern w:val="0"/>
          <w:sz w:val="24"/>
          <w:szCs w:val="24"/>
          <w:lang w:val="uz-Latn-UZ" w:eastAsia="en-US"/>
        </w:rPr>
        <w:t xml:space="preserve"> Mazkur Oferta</w:t>
      </w:r>
      <w:r w:rsidR="007E22C2">
        <w:rPr>
          <w:rFonts w:ascii="Times New Roman" w:eastAsia="Calibri" w:hAnsi="Times New Roman" w:cs="Times New Roman"/>
          <w:kern w:val="0"/>
          <w:sz w:val="24"/>
          <w:szCs w:val="24"/>
          <w:lang w:val="uz-Latn-UZ" w:eastAsia="en-US"/>
        </w:rPr>
        <w:t xml:space="preserve"> </w:t>
      </w:r>
      <w:r w:rsidR="007E22C2" w:rsidRPr="007E22C2">
        <w:rPr>
          <w:rFonts w:ascii="Times New Roman" w:eastAsia="Calibri" w:hAnsi="Times New Roman" w:cs="Times New Roman"/>
          <w:kern w:val="0"/>
          <w:sz w:val="24"/>
          <w:szCs w:val="24"/>
          <w:lang w:val="uz-Latn-UZ" w:eastAsia="en-US"/>
        </w:rPr>
        <w:t>“SQB business” dasturi orqali ERI kaliti</w:t>
      </w:r>
      <w:r w:rsidR="007E22C2">
        <w:rPr>
          <w:rFonts w:ascii="Times New Roman" w:eastAsia="Calibri" w:hAnsi="Times New Roman" w:cs="Times New Roman"/>
          <w:kern w:val="0"/>
          <w:sz w:val="24"/>
          <w:szCs w:val="24"/>
          <w:lang w:val="uz-Latn-UZ" w:eastAsia="en-US"/>
        </w:rPr>
        <w:t xml:space="preserve"> bilan</w:t>
      </w:r>
      <w:r w:rsidRPr="006118C3">
        <w:rPr>
          <w:rFonts w:ascii="Times New Roman" w:eastAsia="Calibri" w:hAnsi="Times New Roman" w:cs="Times New Roman"/>
          <w:kern w:val="0"/>
          <w:sz w:val="24"/>
          <w:szCs w:val="24"/>
          <w:lang w:val="uz-Latn-UZ" w:eastAsia="en-US"/>
        </w:rPr>
        <w:t xml:space="preserve"> akseptlanganidan so‘ng tuzilgan deb hisoblanadi.</w:t>
      </w:r>
    </w:p>
    <w:p w14:paraId="480FD94C" w14:textId="795B6E6C" w:rsidR="004F4B22" w:rsidRPr="006118C3" w:rsidRDefault="004F4B22" w:rsidP="004F4B22">
      <w:pPr>
        <w:tabs>
          <w:tab w:val="left" w:pos="1134"/>
        </w:tabs>
        <w:suppressAutoHyphens w:val="0"/>
        <w:spacing w:after="120"/>
        <w:ind w:firstLine="709"/>
        <w:contextualSpacing/>
        <w:jc w:val="both"/>
        <w:rPr>
          <w:rFonts w:ascii="Times New Roman" w:eastAsia="Calibri" w:hAnsi="Times New Roman" w:cs="Times New Roman"/>
          <w:kern w:val="0"/>
          <w:sz w:val="24"/>
          <w:szCs w:val="24"/>
          <w:lang w:val="uz-Latn-UZ" w:eastAsia="en-US"/>
        </w:rPr>
      </w:pPr>
      <w:r w:rsidRPr="006118C3">
        <w:rPr>
          <w:rFonts w:ascii="Times New Roman" w:eastAsia="Calibri" w:hAnsi="Times New Roman" w:cs="Times New Roman"/>
          <w:b/>
          <w:bCs/>
          <w:kern w:val="0"/>
          <w:sz w:val="24"/>
          <w:szCs w:val="24"/>
          <w:lang w:val="uz-Latn-UZ" w:eastAsia="en-US"/>
        </w:rPr>
        <w:t>7.2.</w:t>
      </w:r>
      <w:r w:rsidRPr="006118C3">
        <w:rPr>
          <w:rFonts w:ascii="Times New Roman" w:eastAsia="Calibri" w:hAnsi="Times New Roman" w:cs="Times New Roman"/>
          <w:kern w:val="0"/>
          <w:sz w:val="24"/>
          <w:szCs w:val="24"/>
          <w:lang w:val="uz-Latn-UZ" w:eastAsia="en-US"/>
        </w:rPr>
        <w:t xml:space="preserve"> Mazkur Ofertaga asosan oltin bilan amaliyotlar amalga oshirish uchun hisob varaq yopilgandan so‘ng o‘z kuchini yo‘qotgan deb hisoblanadi.</w:t>
      </w:r>
      <w:r w:rsidR="00B419A3">
        <w:rPr>
          <w:rFonts w:ascii="Times New Roman" w:eastAsia="Calibri" w:hAnsi="Times New Roman" w:cs="Times New Roman"/>
          <w:kern w:val="0"/>
          <w:sz w:val="24"/>
          <w:szCs w:val="24"/>
          <w:lang w:val="uz-Latn-UZ" w:eastAsia="en-US"/>
        </w:rPr>
        <w:t xml:space="preserve"> Bunda, </w:t>
      </w:r>
      <w:r w:rsidR="00681040">
        <w:rPr>
          <w:rFonts w:ascii="Times New Roman" w:eastAsia="Calibri" w:hAnsi="Times New Roman" w:cs="Times New Roman"/>
          <w:kern w:val="0"/>
          <w:sz w:val="24"/>
          <w:szCs w:val="24"/>
          <w:lang w:val="uz-Cyrl-UZ" w:eastAsia="en-US"/>
        </w:rPr>
        <w:t>m</w:t>
      </w:r>
      <w:r w:rsidR="00681040">
        <w:rPr>
          <w:rFonts w:ascii="Times New Roman" w:eastAsia="Calibri" w:hAnsi="Times New Roman" w:cs="Times New Roman"/>
          <w:kern w:val="0"/>
          <w:sz w:val="24"/>
          <w:szCs w:val="24"/>
          <w:lang w:val="uz-Latn-UZ" w:eastAsia="en-US"/>
        </w:rPr>
        <w:t>e</w:t>
      </w:r>
      <w:r w:rsidR="002D677C">
        <w:rPr>
          <w:rFonts w:ascii="Times New Roman" w:eastAsia="Calibri" w:hAnsi="Times New Roman" w:cs="Times New Roman"/>
          <w:kern w:val="0"/>
          <w:sz w:val="24"/>
          <w:szCs w:val="24"/>
          <w:lang w:val="uz-Latn-UZ" w:eastAsia="en-US"/>
        </w:rPr>
        <w:t>t</w:t>
      </w:r>
      <w:r w:rsidR="00681040">
        <w:rPr>
          <w:rFonts w:ascii="Times New Roman" w:eastAsia="Calibri" w:hAnsi="Times New Roman" w:cs="Times New Roman"/>
          <w:kern w:val="0"/>
          <w:sz w:val="24"/>
          <w:szCs w:val="24"/>
          <w:lang w:val="uz-Latn-UZ" w:eastAsia="en-US"/>
        </w:rPr>
        <w:t>all</w:t>
      </w:r>
      <w:r w:rsidR="00B419A3" w:rsidRPr="00AD4B2E">
        <w:rPr>
          <w:rFonts w:ascii="Times New Roman" w:eastAsia="Calibri" w:hAnsi="Times New Roman" w:cs="Times New Roman"/>
          <w:kern w:val="0"/>
          <w:sz w:val="24"/>
          <w:szCs w:val="24"/>
          <w:lang w:val="uz-Latn-UZ" w:eastAsia="en-US"/>
        </w:rPr>
        <w:t xml:space="preserve"> </w:t>
      </w:r>
      <w:r w:rsidR="002D677C">
        <w:rPr>
          <w:rFonts w:ascii="Times New Roman" w:eastAsia="Calibri" w:hAnsi="Times New Roman" w:cs="Times New Roman"/>
          <w:kern w:val="0"/>
          <w:sz w:val="24"/>
          <w:szCs w:val="24"/>
          <w:lang w:val="uz-Latn-UZ" w:eastAsia="en-US"/>
        </w:rPr>
        <w:t>h</w:t>
      </w:r>
      <w:r w:rsidR="00681040">
        <w:rPr>
          <w:rFonts w:ascii="Times New Roman" w:eastAsia="Calibri" w:hAnsi="Times New Roman" w:cs="Times New Roman"/>
          <w:kern w:val="0"/>
          <w:sz w:val="24"/>
          <w:szCs w:val="24"/>
          <w:lang w:val="uz-Latn-UZ" w:eastAsia="en-US"/>
        </w:rPr>
        <w:t>i</w:t>
      </w:r>
      <w:r w:rsidR="002D677C">
        <w:rPr>
          <w:rFonts w:ascii="Times New Roman" w:eastAsia="Calibri" w:hAnsi="Times New Roman" w:cs="Times New Roman"/>
          <w:kern w:val="0"/>
          <w:sz w:val="24"/>
          <w:szCs w:val="24"/>
          <w:lang w:val="uz-Latn-UZ" w:eastAsia="en-US"/>
        </w:rPr>
        <w:t>s</w:t>
      </w:r>
      <w:r w:rsidR="00681040">
        <w:rPr>
          <w:rFonts w:ascii="Times New Roman" w:eastAsia="Calibri" w:hAnsi="Times New Roman" w:cs="Times New Roman"/>
          <w:kern w:val="0"/>
          <w:sz w:val="24"/>
          <w:szCs w:val="24"/>
          <w:lang w:val="uz-Latn-UZ" w:eastAsia="en-US"/>
        </w:rPr>
        <w:t>obva</w:t>
      </w:r>
      <w:r w:rsidR="002D677C">
        <w:rPr>
          <w:rFonts w:ascii="Times New Roman" w:eastAsia="Calibri" w:hAnsi="Times New Roman" w:cs="Times New Roman"/>
          <w:kern w:val="0"/>
          <w:sz w:val="24"/>
          <w:szCs w:val="24"/>
          <w:lang w:val="uz-Latn-UZ" w:eastAsia="en-US"/>
        </w:rPr>
        <w:t>r</w:t>
      </w:r>
      <w:r w:rsidR="00681040">
        <w:rPr>
          <w:rFonts w:ascii="Times New Roman" w:eastAsia="Calibri" w:hAnsi="Times New Roman" w:cs="Times New Roman"/>
          <w:kern w:val="0"/>
          <w:sz w:val="24"/>
          <w:szCs w:val="24"/>
          <w:lang w:val="uz-Latn-UZ" w:eastAsia="en-US"/>
        </w:rPr>
        <w:t>a</w:t>
      </w:r>
      <w:r w:rsidR="002D677C">
        <w:rPr>
          <w:rFonts w:ascii="Times New Roman" w:eastAsia="Calibri" w:hAnsi="Times New Roman" w:cs="Times New Roman"/>
          <w:kern w:val="0"/>
          <w:sz w:val="24"/>
          <w:szCs w:val="24"/>
          <w:lang w:val="uz-Latn-UZ" w:eastAsia="en-US"/>
        </w:rPr>
        <w:t>q</w:t>
      </w:r>
      <w:r w:rsidR="00B419A3" w:rsidRPr="00AD4B2E">
        <w:rPr>
          <w:rFonts w:ascii="Times New Roman" w:eastAsia="Calibri" w:hAnsi="Times New Roman" w:cs="Times New Roman"/>
          <w:kern w:val="0"/>
          <w:sz w:val="24"/>
          <w:szCs w:val="24"/>
          <w:lang w:val="uz-Latn-UZ" w:eastAsia="en-US"/>
        </w:rPr>
        <w:t xml:space="preserve"> </w:t>
      </w:r>
      <w:r w:rsidR="00681040">
        <w:rPr>
          <w:rFonts w:ascii="Times New Roman" w:eastAsia="Calibri" w:hAnsi="Times New Roman" w:cs="Times New Roman"/>
          <w:kern w:val="0"/>
          <w:sz w:val="24"/>
          <w:szCs w:val="24"/>
          <w:lang w:val="uz-Latn-UZ" w:eastAsia="en-US"/>
        </w:rPr>
        <w:t>mijoz</w:t>
      </w:r>
      <w:r w:rsidR="00B419A3" w:rsidRPr="00AD4B2E">
        <w:rPr>
          <w:rFonts w:ascii="Times New Roman" w:eastAsia="Calibri" w:hAnsi="Times New Roman" w:cs="Times New Roman"/>
          <w:kern w:val="0"/>
          <w:sz w:val="24"/>
          <w:szCs w:val="24"/>
          <w:lang w:val="uz-Latn-UZ" w:eastAsia="en-US"/>
        </w:rPr>
        <w:t xml:space="preserve"> </w:t>
      </w:r>
      <w:r w:rsidR="002D677C">
        <w:rPr>
          <w:rFonts w:ascii="Times New Roman" w:eastAsia="Calibri" w:hAnsi="Times New Roman" w:cs="Times New Roman"/>
          <w:kern w:val="0"/>
          <w:sz w:val="24"/>
          <w:szCs w:val="24"/>
          <w:lang w:val="uz-Latn-UZ" w:eastAsia="en-US"/>
        </w:rPr>
        <w:t>t</w:t>
      </w:r>
      <w:r w:rsidR="00681040">
        <w:rPr>
          <w:rFonts w:ascii="Times New Roman" w:eastAsia="Calibri" w:hAnsi="Times New Roman" w:cs="Times New Roman"/>
          <w:kern w:val="0"/>
          <w:sz w:val="24"/>
          <w:szCs w:val="24"/>
          <w:lang w:val="uz-Latn-UZ" w:eastAsia="en-US"/>
        </w:rPr>
        <w:t>omonidan</w:t>
      </w:r>
      <w:r w:rsidR="00B419A3" w:rsidRPr="00AD4B2E">
        <w:rPr>
          <w:rFonts w:ascii="Times New Roman" w:eastAsia="Calibri" w:hAnsi="Times New Roman" w:cs="Times New Roman"/>
          <w:kern w:val="0"/>
          <w:sz w:val="24"/>
          <w:szCs w:val="24"/>
          <w:lang w:val="uz-Latn-UZ" w:eastAsia="en-US"/>
        </w:rPr>
        <w:t xml:space="preserve"> </w:t>
      </w:r>
      <w:r w:rsidR="00681040">
        <w:rPr>
          <w:rFonts w:ascii="Times New Roman" w:eastAsia="Calibri" w:hAnsi="Times New Roman" w:cs="Times New Roman"/>
          <w:kern w:val="0"/>
          <w:sz w:val="24"/>
          <w:szCs w:val="24"/>
          <w:lang w:val="uz-Latn-UZ" w:eastAsia="en-US"/>
        </w:rPr>
        <w:t>yo</w:t>
      </w:r>
      <w:r w:rsidR="002D677C">
        <w:rPr>
          <w:rFonts w:ascii="Times New Roman" w:eastAsia="Calibri" w:hAnsi="Times New Roman" w:cs="Times New Roman"/>
          <w:kern w:val="0"/>
          <w:sz w:val="24"/>
          <w:szCs w:val="24"/>
          <w:lang w:val="uz-Latn-UZ" w:eastAsia="en-US"/>
        </w:rPr>
        <w:t>p</w:t>
      </w:r>
      <w:r w:rsidR="00681040">
        <w:rPr>
          <w:rFonts w:ascii="Times New Roman" w:eastAsia="Calibri" w:hAnsi="Times New Roman" w:cs="Times New Roman"/>
          <w:kern w:val="0"/>
          <w:sz w:val="24"/>
          <w:szCs w:val="24"/>
          <w:lang w:val="uz-Latn-UZ" w:eastAsia="en-US"/>
        </w:rPr>
        <w:t>ilgan</w:t>
      </w:r>
      <w:r w:rsidR="00B419A3" w:rsidRPr="00AD4B2E">
        <w:rPr>
          <w:rFonts w:ascii="Times New Roman" w:eastAsia="Calibri" w:hAnsi="Times New Roman" w:cs="Times New Roman"/>
          <w:kern w:val="0"/>
          <w:sz w:val="24"/>
          <w:szCs w:val="24"/>
          <w:lang w:val="uz-Latn-UZ" w:eastAsia="en-US"/>
        </w:rPr>
        <w:t xml:space="preserve"> </w:t>
      </w:r>
      <w:r w:rsidR="002D677C">
        <w:rPr>
          <w:rFonts w:ascii="Times New Roman" w:eastAsia="Calibri" w:hAnsi="Times New Roman" w:cs="Times New Roman"/>
          <w:kern w:val="0"/>
          <w:sz w:val="24"/>
          <w:szCs w:val="24"/>
          <w:lang w:val="uz-Latn-UZ" w:eastAsia="en-US"/>
        </w:rPr>
        <w:t>h</w:t>
      </w:r>
      <w:r w:rsidR="00681040">
        <w:rPr>
          <w:rFonts w:ascii="Times New Roman" w:eastAsia="Calibri" w:hAnsi="Times New Roman" w:cs="Times New Roman"/>
          <w:kern w:val="0"/>
          <w:sz w:val="24"/>
          <w:szCs w:val="24"/>
          <w:lang w:val="uz-Latn-UZ" w:eastAsia="en-US"/>
        </w:rPr>
        <w:t>ola</w:t>
      </w:r>
      <w:r w:rsidR="002D677C">
        <w:rPr>
          <w:rFonts w:ascii="Times New Roman" w:eastAsia="Calibri" w:hAnsi="Times New Roman" w:cs="Times New Roman"/>
          <w:kern w:val="0"/>
          <w:sz w:val="24"/>
          <w:szCs w:val="24"/>
          <w:lang w:val="uz-Latn-UZ" w:eastAsia="en-US"/>
        </w:rPr>
        <w:t>t</w:t>
      </w:r>
      <w:r w:rsidR="00681040">
        <w:rPr>
          <w:rFonts w:ascii="Times New Roman" w:eastAsia="Calibri" w:hAnsi="Times New Roman" w:cs="Times New Roman"/>
          <w:kern w:val="0"/>
          <w:sz w:val="24"/>
          <w:szCs w:val="24"/>
          <w:lang w:val="uz-Latn-UZ" w:eastAsia="en-US"/>
        </w:rPr>
        <w:t>da</w:t>
      </w:r>
      <w:r w:rsidR="00B419A3" w:rsidRPr="00AD4B2E">
        <w:rPr>
          <w:rFonts w:ascii="Times New Roman" w:eastAsia="Calibri" w:hAnsi="Times New Roman" w:cs="Times New Roman"/>
          <w:kern w:val="0"/>
          <w:sz w:val="24"/>
          <w:szCs w:val="24"/>
          <w:lang w:val="uz-Latn-UZ" w:eastAsia="en-US"/>
        </w:rPr>
        <w:t xml:space="preserve"> </w:t>
      </w:r>
      <w:r w:rsidR="00681040">
        <w:rPr>
          <w:rFonts w:ascii="Times New Roman" w:eastAsia="Calibri" w:hAnsi="Times New Roman" w:cs="Times New Roman"/>
          <w:kern w:val="0"/>
          <w:sz w:val="24"/>
          <w:szCs w:val="24"/>
          <w:lang w:val="uz-Latn-UZ" w:eastAsia="en-US"/>
        </w:rPr>
        <w:t>me</w:t>
      </w:r>
      <w:r w:rsidR="002D677C">
        <w:rPr>
          <w:rFonts w:ascii="Times New Roman" w:eastAsia="Calibri" w:hAnsi="Times New Roman" w:cs="Times New Roman"/>
          <w:kern w:val="0"/>
          <w:sz w:val="24"/>
          <w:szCs w:val="24"/>
          <w:lang w:val="uz-Latn-UZ" w:eastAsia="en-US"/>
        </w:rPr>
        <w:t>t</w:t>
      </w:r>
      <w:r w:rsidR="00681040">
        <w:rPr>
          <w:rFonts w:ascii="Times New Roman" w:eastAsia="Calibri" w:hAnsi="Times New Roman" w:cs="Times New Roman"/>
          <w:kern w:val="0"/>
          <w:sz w:val="24"/>
          <w:szCs w:val="24"/>
          <w:lang w:val="uz-Latn-UZ" w:eastAsia="en-US"/>
        </w:rPr>
        <w:t>all</w:t>
      </w:r>
      <w:r w:rsidR="00B419A3" w:rsidRPr="00AD4B2E">
        <w:rPr>
          <w:rFonts w:ascii="Times New Roman" w:eastAsia="Calibri" w:hAnsi="Times New Roman" w:cs="Times New Roman"/>
          <w:kern w:val="0"/>
          <w:sz w:val="24"/>
          <w:szCs w:val="24"/>
          <w:lang w:val="uz-Latn-UZ" w:eastAsia="en-US"/>
        </w:rPr>
        <w:t xml:space="preserve"> </w:t>
      </w:r>
      <w:r w:rsidR="002D677C">
        <w:rPr>
          <w:rFonts w:ascii="Times New Roman" w:eastAsia="Calibri" w:hAnsi="Times New Roman" w:cs="Times New Roman"/>
          <w:kern w:val="0"/>
          <w:sz w:val="24"/>
          <w:szCs w:val="24"/>
          <w:lang w:val="uz-Latn-UZ" w:eastAsia="en-US"/>
        </w:rPr>
        <w:t>h</w:t>
      </w:r>
      <w:r w:rsidR="00681040">
        <w:rPr>
          <w:rFonts w:ascii="Times New Roman" w:eastAsia="Calibri" w:hAnsi="Times New Roman" w:cs="Times New Roman"/>
          <w:kern w:val="0"/>
          <w:sz w:val="24"/>
          <w:szCs w:val="24"/>
          <w:lang w:val="uz-Latn-UZ" w:eastAsia="en-US"/>
        </w:rPr>
        <w:t>i</w:t>
      </w:r>
      <w:r w:rsidR="002D677C">
        <w:rPr>
          <w:rFonts w:ascii="Times New Roman" w:eastAsia="Calibri" w:hAnsi="Times New Roman" w:cs="Times New Roman"/>
          <w:kern w:val="0"/>
          <w:sz w:val="24"/>
          <w:szCs w:val="24"/>
          <w:lang w:val="uz-Latn-UZ" w:eastAsia="en-US"/>
        </w:rPr>
        <w:t>s</w:t>
      </w:r>
      <w:r w:rsidR="00681040">
        <w:rPr>
          <w:rFonts w:ascii="Times New Roman" w:eastAsia="Calibri" w:hAnsi="Times New Roman" w:cs="Times New Roman"/>
          <w:kern w:val="0"/>
          <w:sz w:val="24"/>
          <w:szCs w:val="24"/>
          <w:lang w:val="uz-Latn-UZ" w:eastAsia="en-US"/>
        </w:rPr>
        <w:t>obva</w:t>
      </w:r>
      <w:r w:rsidR="002D677C">
        <w:rPr>
          <w:rFonts w:ascii="Times New Roman" w:eastAsia="Calibri" w:hAnsi="Times New Roman" w:cs="Times New Roman"/>
          <w:kern w:val="0"/>
          <w:sz w:val="24"/>
          <w:szCs w:val="24"/>
          <w:lang w:val="uz-Latn-UZ" w:eastAsia="en-US"/>
        </w:rPr>
        <w:t>r</w:t>
      </w:r>
      <w:r w:rsidR="00681040">
        <w:rPr>
          <w:rFonts w:ascii="Times New Roman" w:eastAsia="Calibri" w:hAnsi="Times New Roman" w:cs="Times New Roman"/>
          <w:kern w:val="0"/>
          <w:sz w:val="24"/>
          <w:szCs w:val="24"/>
          <w:lang w:val="uz-Latn-UZ" w:eastAsia="en-US"/>
        </w:rPr>
        <w:t>a</w:t>
      </w:r>
      <w:r w:rsidR="002D677C">
        <w:rPr>
          <w:rFonts w:ascii="Times New Roman" w:eastAsia="Calibri" w:hAnsi="Times New Roman" w:cs="Times New Roman"/>
          <w:kern w:val="0"/>
          <w:sz w:val="24"/>
          <w:szCs w:val="24"/>
          <w:lang w:val="uz-Latn-UZ" w:eastAsia="en-US"/>
        </w:rPr>
        <w:t>q</w:t>
      </w:r>
      <w:r w:rsidR="00681040">
        <w:rPr>
          <w:rFonts w:ascii="Times New Roman" w:eastAsia="Calibri" w:hAnsi="Times New Roman" w:cs="Times New Roman"/>
          <w:kern w:val="0"/>
          <w:sz w:val="24"/>
          <w:szCs w:val="24"/>
          <w:lang w:val="uz-Latn-UZ" w:eastAsia="en-US"/>
        </w:rPr>
        <w:t>dagi</w:t>
      </w:r>
      <w:r w:rsidR="00B419A3" w:rsidRPr="00AD4B2E">
        <w:rPr>
          <w:rFonts w:ascii="Times New Roman" w:eastAsia="Calibri" w:hAnsi="Times New Roman" w:cs="Times New Roman"/>
          <w:kern w:val="0"/>
          <w:sz w:val="24"/>
          <w:szCs w:val="24"/>
          <w:lang w:val="uz-Latn-UZ" w:eastAsia="en-US"/>
        </w:rPr>
        <w:t xml:space="preserve"> </w:t>
      </w:r>
      <w:r w:rsidR="002D677C">
        <w:rPr>
          <w:rFonts w:ascii="Times New Roman" w:eastAsia="Calibri" w:hAnsi="Times New Roman" w:cs="Times New Roman"/>
          <w:kern w:val="0"/>
          <w:sz w:val="24"/>
          <w:szCs w:val="24"/>
          <w:lang w:val="uz-Latn-UZ" w:eastAsia="en-US"/>
        </w:rPr>
        <w:t>q</w:t>
      </w:r>
      <w:r w:rsidR="00681040">
        <w:rPr>
          <w:rFonts w:ascii="Times New Roman" w:eastAsia="Calibri" w:hAnsi="Times New Roman" w:cs="Times New Roman"/>
          <w:kern w:val="0"/>
          <w:sz w:val="24"/>
          <w:szCs w:val="24"/>
          <w:lang w:val="uz-Latn-UZ" w:eastAsia="en-US"/>
        </w:rPr>
        <w:t>oldi</w:t>
      </w:r>
      <w:r w:rsidR="002D677C">
        <w:rPr>
          <w:rFonts w:ascii="Times New Roman" w:eastAsia="Calibri" w:hAnsi="Times New Roman" w:cs="Times New Roman"/>
          <w:kern w:val="0"/>
          <w:sz w:val="24"/>
          <w:szCs w:val="24"/>
          <w:lang w:val="uz-Latn-UZ" w:eastAsia="en-US"/>
        </w:rPr>
        <w:t>q</w:t>
      </w:r>
      <w:r w:rsidR="00681040">
        <w:rPr>
          <w:rFonts w:ascii="Times New Roman" w:eastAsia="Calibri" w:hAnsi="Times New Roman" w:cs="Times New Roman"/>
          <w:kern w:val="0"/>
          <w:sz w:val="24"/>
          <w:szCs w:val="24"/>
          <w:lang w:val="uz-Latn-UZ" w:eastAsia="en-US"/>
        </w:rPr>
        <w:t>la</w:t>
      </w:r>
      <w:r w:rsidR="002D677C">
        <w:rPr>
          <w:rFonts w:ascii="Times New Roman" w:eastAsia="Calibri" w:hAnsi="Times New Roman" w:cs="Times New Roman"/>
          <w:kern w:val="0"/>
          <w:sz w:val="24"/>
          <w:szCs w:val="24"/>
          <w:lang w:val="uz-Latn-UZ" w:eastAsia="en-US"/>
        </w:rPr>
        <w:t>r</w:t>
      </w:r>
      <w:r w:rsidR="006451EA">
        <w:rPr>
          <w:rFonts w:ascii="Times New Roman" w:eastAsia="Calibri" w:hAnsi="Times New Roman" w:cs="Times New Roman"/>
          <w:kern w:val="0"/>
          <w:sz w:val="24"/>
          <w:szCs w:val="24"/>
          <w:lang w:val="uz-Cyrl-UZ" w:eastAsia="en-US"/>
        </w:rPr>
        <w:t xml:space="preserve"> </w:t>
      </w:r>
      <w:r w:rsidR="00681040">
        <w:rPr>
          <w:rFonts w:ascii="Times New Roman" w:eastAsia="Calibri" w:hAnsi="Times New Roman" w:cs="Times New Roman"/>
          <w:kern w:val="0"/>
          <w:sz w:val="24"/>
          <w:szCs w:val="24"/>
          <w:lang w:val="uz-Cyrl-UZ" w:eastAsia="en-US"/>
        </w:rPr>
        <w:t>B</w:t>
      </w:r>
      <w:r w:rsidR="00681040">
        <w:rPr>
          <w:rFonts w:ascii="Times New Roman" w:eastAsia="Calibri" w:hAnsi="Times New Roman" w:cs="Times New Roman"/>
          <w:kern w:val="0"/>
          <w:sz w:val="24"/>
          <w:szCs w:val="24"/>
          <w:lang w:val="uz-Latn-UZ" w:eastAsia="en-US"/>
        </w:rPr>
        <w:t>ank</w:t>
      </w:r>
      <w:r w:rsidR="00B419A3" w:rsidRPr="00AD4B2E">
        <w:rPr>
          <w:rFonts w:ascii="Times New Roman" w:eastAsia="Calibri" w:hAnsi="Times New Roman" w:cs="Times New Roman"/>
          <w:kern w:val="0"/>
          <w:sz w:val="24"/>
          <w:szCs w:val="24"/>
          <w:lang w:val="uz-Latn-UZ" w:eastAsia="en-US"/>
        </w:rPr>
        <w:t xml:space="preserve"> </w:t>
      </w:r>
      <w:r w:rsidR="002D677C">
        <w:rPr>
          <w:rFonts w:ascii="Times New Roman" w:eastAsia="Calibri" w:hAnsi="Times New Roman" w:cs="Times New Roman"/>
          <w:kern w:val="0"/>
          <w:sz w:val="24"/>
          <w:szCs w:val="24"/>
          <w:lang w:val="uz-Latn-UZ" w:eastAsia="en-US"/>
        </w:rPr>
        <w:t>t</w:t>
      </w:r>
      <w:r w:rsidR="00681040">
        <w:rPr>
          <w:rFonts w:ascii="Times New Roman" w:eastAsia="Calibri" w:hAnsi="Times New Roman" w:cs="Times New Roman"/>
          <w:kern w:val="0"/>
          <w:sz w:val="24"/>
          <w:szCs w:val="24"/>
          <w:lang w:val="uz-Latn-UZ" w:eastAsia="en-US"/>
        </w:rPr>
        <w:t>omonidan</w:t>
      </w:r>
      <w:r w:rsidR="00B419A3" w:rsidRPr="00AD4B2E">
        <w:rPr>
          <w:rFonts w:ascii="Times New Roman" w:eastAsia="Calibri" w:hAnsi="Times New Roman" w:cs="Times New Roman"/>
          <w:kern w:val="0"/>
          <w:sz w:val="24"/>
          <w:szCs w:val="24"/>
          <w:lang w:val="uz-Latn-UZ" w:eastAsia="en-US"/>
        </w:rPr>
        <w:t xml:space="preserve"> </w:t>
      </w:r>
      <w:r w:rsidR="002D677C">
        <w:rPr>
          <w:rFonts w:ascii="Times New Roman" w:eastAsia="Calibri" w:hAnsi="Times New Roman" w:cs="Times New Roman"/>
          <w:kern w:val="0"/>
          <w:sz w:val="24"/>
          <w:szCs w:val="24"/>
          <w:lang w:val="uz-Latn-UZ" w:eastAsia="en-US"/>
        </w:rPr>
        <w:t>s</w:t>
      </w:r>
      <w:r w:rsidR="00681040">
        <w:rPr>
          <w:rFonts w:ascii="Times New Roman" w:eastAsia="Calibri" w:hAnsi="Times New Roman" w:cs="Times New Roman"/>
          <w:kern w:val="0"/>
          <w:sz w:val="24"/>
          <w:szCs w:val="24"/>
          <w:lang w:val="uz-Latn-UZ" w:eastAsia="en-US"/>
        </w:rPr>
        <w:t>o</w:t>
      </w:r>
      <w:r w:rsidR="002D677C">
        <w:rPr>
          <w:rFonts w:ascii="Times New Roman" w:eastAsia="Calibri" w:hAnsi="Times New Roman" w:cs="Times New Roman"/>
          <w:kern w:val="0"/>
          <w:sz w:val="24"/>
          <w:szCs w:val="24"/>
          <w:lang w:val="uz-Latn-UZ" w:eastAsia="en-US"/>
        </w:rPr>
        <w:t>t</w:t>
      </w:r>
      <w:r w:rsidR="00681040">
        <w:rPr>
          <w:rFonts w:ascii="Times New Roman" w:eastAsia="Calibri" w:hAnsi="Times New Roman" w:cs="Times New Roman"/>
          <w:kern w:val="0"/>
          <w:sz w:val="24"/>
          <w:szCs w:val="24"/>
          <w:lang w:val="uz-Latn-UZ" w:eastAsia="en-US"/>
        </w:rPr>
        <w:t>ib</w:t>
      </w:r>
      <w:r w:rsidR="00B419A3" w:rsidRPr="00AD4B2E">
        <w:rPr>
          <w:rFonts w:ascii="Times New Roman" w:eastAsia="Calibri" w:hAnsi="Times New Roman" w:cs="Times New Roman"/>
          <w:kern w:val="0"/>
          <w:sz w:val="24"/>
          <w:szCs w:val="24"/>
          <w:lang w:val="uz-Latn-UZ" w:eastAsia="en-US"/>
        </w:rPr>
        <w:t xml:space="preserve"> </w:t>
      </w:r>
      <w:r w:rsidR="00681040">
        <w:rPr>
          <w:rFonts w:ascii="Times New Roman" w:eastAsia="Calibri" w:hAnsi="Times New Roman" w:cs="Times New Roman"/>
          <w:kern w:val="0"/>
          <w:sz w:val="24"/>
          <w:szCs w:val="24"/>
          <w:lang w:val="uz-Latn-UZ" w:eastAsia="en-US"/>
        </w:rPr>
        <w:t>olinib</w:t>
      </w:r>
      <w:r w:rsidR="00B419A3" w:rsidRPr="00AD4B2E">
        <w:rPr>
          <w:rFonts w:ascii="Times New Roman" w:eastAsia="Calibri" w:hAnsi="Times New Roman" w:cs="Times New Roman"/>
          <w:kern w:val="0"/>
          <w:sz w:val="24"/>
          <w:szCs w:val="24"/>
          <w:lang w:val="uz-Latn-UZ" w:eastAsia="en-US"/>
        </w:rPr>
        <w:t xml:space="preserve">, </w:t>
      </w:r>
      <w:r w:rsidR="002D677C">
        <w:rPr>
          <w:rFonts w:ascii="Times New Roman" w:eastAsia="Calibri" w:hAnsi="Times New Roman" w:cs="Times New Roman"/>
          <w:kern w:val="0"/>
          <w:sz w:val="24"/>
          <w:szCs w:val="24"/>
          <w:lang w:val="uz-Latn-UZ" w:eastAsia="en-US"/>
        </w:rPr>
        <w:t>u</w:t>
      </w:r>
      <w:r w:rsidR="00681040">
        <w:rPr>
          <w:rFonts w:ascii="Times New Roman" w:eastAsia="Calibri" w:hAnsi="Times New Roman" w:cs="Times New Roman"/>
          <w:kern w:val="0"/>
          <w:sz w:val="24"/>
          <w:szCs w:val="24"/>
          <w:lang w:val="uz-Latn-UZ" w:eastAsia="en-US"/>
        </w:rPr>
        <w:t>ning</w:t>
      </w:r>
      <w:r w:rsidR="00B419A3" w:rsidRPr="00AD4B2E">
        <w:rPr>
          <w:rFonts w:ascii="Times New Roman" w:eastAsia="Calibri" w:hAnsi="Times New Roman" w:cs="Times New Roman"/>
          <w:kern w:val="0"/>
          <w:sz w:val="24"/>
          <w:szCs w:val="24"/>
          <w:lang w:val="uz-Latn-UZ" w:eastAsia="en-US"/>
        </w:rPr>
        <w:t xml:space="preserve"> </w:t>
      </w:r>
      <w:r w:rsidR="002D677C">
        <w:rPr>
          <w:rFonts w:ascii="Times New Roman" w:eastAsia="Calibri" w:hAnsi="Times New Roman" w:cs="Times New Roman"/>
          <w:kern w:val="0"/>
          <w:sz w:val="24"/>
          <w:szCs w:val="24"/>
          <w:lang w:val="uz-Latn-UZ" w:eastAsia="en-US"/>
        </w:rPr>
        <w:t>q</w:t>
      </w:r>
      <w:r w:rsidR="00681040">
        <w:rPr>
          <w:rFonts w:ascii="Times New Roman" w:eastAsia="Calibri" w:hAnsi="Times New Roman" w:cs="Times New Roman"/>
          <w:kern w:val="0"/>
          <w:sz w:val="24"/>
          <w:szCs w:val="24"/>
          <w:lang w:val="uz-Latn-UZ" w:eastAsia="en-US"/>
        </w:rPr>
        <w:t>iyma</w:t>
      </w:r>
      <w:r w:rsidR="002D677C">
        <w:rPr>
          <w:rFonts w:ascii="Times New Roman" w:eastAsia="Calibri" w:hAnsi="Times New Roman" w:cs="Times New Roman"/>
          <w:kern w:val="0"/>
          <w:sz w:val="24"/>
          <w:szCs w:val="24"/>
          <w:lang w:val="uz-Latn-UZ" w:eastAsia="en-US"/>
        </w:rPr>
        <w:t>t</w:t>
      </w:r>
      <w:r w:rsidR="00681040">
        <w:rPr>
          <w:rFonts w:ascii="Times New Roman" w:eastAsia="Calibri" w:hAnsi="Times New Roman" w:cs="Times New Roman"/>
          <w:kern w:val="0"/>
          <w:sz w:val="24"/>
          <w:szCs w:val="24"/>
          <w:lang w:val="uz-Latn-UZ" w:eastAsia="en-US"/>
        </w:rPr>
        <w:t>i</w:t>
      </w:r>
      <w:r w:rsidR="00B419A3" w:rsidRPr="00AD4B2E">
        <w:rPr>
          <w:rFonts w:ascii="Times New Roman" w:eastAsia="Calibri" w:hAnsi="Times New Roman" w:cs="Times New Roman"/>
          <w:kern w:val="0"/>
          <w:sz w:val="24"/>
          <w:szCs w:val="24"/>
          <w:lang w:val="uz-Latn-UZ" w:eastAsia="en-US"/>
        </w:rPr>
        <w:t xml:space="preserve"> </w:t>
      </w:r>
      <w:r w:rsidR="00681040">
        <w:rPr>
          <w:rFonts w:ascii="Times New Roman" w:eastAsia="Calibri" w:hAnsi="Times New Roman" w:cs="Times New Roman"/>
          <w:kern w:val="0"/>
          <w:sz w:val="24"/>
          <w:szCs w:val="24"/>
          <w:lang w:val="uz-Latn-UZ" w:eastAsia="en-US"/>
        </w:rPr>
        <w:t>milliy</w:t>
      </w:r>
      <w:r w:rsidR="00B419A3" w:rsidRPr="00AD4B2E">
        <w:rPr>
          <w:rFonts w:ascii="Times New Roman" w:eastAsia="Calibri" w:hAnsi="Times New Roman" w:cs="Times New Roman"/>
          <w:kern w:val="0"/>
          <w:sz w:val="24"/>
          <w:szCs w:val="24"/>
          <w:lang w:val="uz-Latn-UZ" w:eastAsia="en-US"/>
        </w:rPr>
        <w:t xml:space="preserve"> </w:t>
      </w:r>
      <w:r w:rsidR="00681040">
        <w:rPr>
          <w:rFonts w:ascii="Times New Roman" w:eastAsia="Calibri" w:hAnsi="Times New Roman" w:cs="Times New Roman"/>
          <w:kern w:val="0"/>
          <w:sz w:val="24"/>
          <w:szCs w:val="24"/>
          <w:lang w:val="uz-Latn-UZ" w:eastAsia="en-US"/>
        </w:rPr>
        <w:t>val</w:t>
      </w:r>
      <w:r w:rsidR="002D677C">
        <w:rPr>
          <w:rFonts w:ascii="Times New Roman" w:eastAsia="Calibri" w:hAnsi="Times New Roman" w:cs="Times New Roman"/>
          <w:kern w:val="0"/>
          <w:sz w:val="24"/>
          <w:szCs w:val="24"/>
          <w:lang w:val="uz-Latn-UZ" w:eastAsia="en-US"/>
        </w:rPr>
        <w:t>yut</w:t>
      </w:r>
      <w:r w:rsidR="00681040">
        <w:rPr>
          <w:rFonts w:ascii="Times New Roman" w:eastAsia="Calibri" w:hAnsi="Times New Roman" w:cs="Times New Roman"/>
          <w:kern w:val="0"/>
          <w:sz w:val="24"/>
          <w:szCs w:val="24"/>
          <w:lang w:val="uz-Latn-UZ" w:eastAsia="en-US"/>
        </w:rPr>
        <w:t>ada</w:t>
      </w:r>
      <w:r w:rsidR="00B419A3" w:rsidRPr="00AD4B2E">
        <w:rPr>
          <w:rFonts w:ascii="Times New Roman" w:eastAsia="Calibri" w:hAnsi="Times New Roman" w:cs="Times New Roman"/>
          <w:kern w:val="0"/>
          <w:sz w:val="24"/>
          <w:szCs w:val="24"/>
          <w:lang w:val="uz-Latn-UZ" w:eastAsia="en-US"/>
        </w:rPr>
        <w:t xml:space="preserve"> </w:t>
      </w:r>
      <w:r w:rsidR="00681040">
        <w:rPr>
          <w:rFonts w:ascii="Times New Roman" w:eastAsia="Calibri" w:hAnsi="Times New Roman" w:cs="Times New Roman"/>
          <w:kern w:val="0"/>
          <w:sz w:val="24"/>
          <w:szCs w:val="24"/>
          <w:lang w:val="uz-Latn-UZ" w:eastAsia="en-US"/>
        </w:rPr>
        <w:t>mijozga</w:t>
      </w:r>
      <w:r w:rsidR="00B419A3" w:rsidRPr="00AD4B2E">
        <w:rPr>
          <w:rFonts w:ascii="Times New Roman" w:eastAsia="Calibri" w:hAnsi="Times New Roman" w:cs="Times New Roman"/>
          <w:kern w:val="0"/>
          <w:sz w:val="24"/>
          <w:szCs w:val="24"/>
          <w:lang w:val="uz-Latn-UZ" w:eastAsia="en-US"/>
        </w:rPr>
        <w:t xml:space="preserve"> </w:t>
      </w:r>
      <w:r w:rsidR="002D677C">
        <w:rPr>
          <w:rFonts w:ascii="Times New Roman" w:eastAsia="Calibri" w:hAnsi="Times New Roman" w:cs="Times New Roman"/>
          <w:kern w:val="0"/>
          <w:sz w:val="24"/>
          <w:szCs w:val="24"/>
          <w:lang w:val="uz-Cyrl-UZ" w:eastAsia="en-US"/>
        </w:rPr>
        <w:t>u</w:t>
      </w:r>
      <w:r w:rsidR="00681040">
        <w:rPr>
          <w:rFonts w:ascii="Times New Roman" w:eastAsia="Calibri" w:hAnsi="Times New Roman" w:cs="Times New Roman"/>
          <w:kern w:val="0"/>
          <w:sz w:val="24"/>
          <w:szCs w:val="24"/>
          <w:lang w:val="uz-Cyrl-UZ" w:eastAsia="en-US"/>
        </w:rPr>
        <w:t>ning</w:t>
      </w:r>
      <w:r w:rsidR="006451EA">
        <w:rPr>
          <w:rFonts w:ascii="Times New Roman" w:eastAsia="Calibri" w:hAnsi="Times New Roman" w:cs="Times New Roman"/>
          <w:kern w:val="0"/>
          <w:sz w:val="24"/>
          <w:szCs w:val="24"/>
          <w:lang w:val="uz-Cyrl-UZ" w:eastAsia="en-US"/>
        </w:rPr>
        <w:t xml:space="preserve"> </w:t>
      </w:r>
      <w:r w:rsidR="00681040">
        <w:rPr>
          <w:rFonts w:ascii="Times New Roman" w:eastAsia="Calibri" w:hAnsi="Times New Roman" w:cs="Times New Roman"/>
          <w:kern w:val="0"/>
          <w:sz w:val="24"/>
          <w:szCs w:val="24"/>
          <w:lang w:val="uz-Cyrl-UZ" w:eastAsia="en-US"/>
        </w:rPr>
        <w:t>B</w:t>
      </w:r>
      <w:r w:rsidR="00681040">
        <w:rPr>
          <w:rFonts w:ascii="Times New Roman" w:eastAsia="Calibri" w:hAnsi="Times New Roman" w:cs="Times New Roman"/>
          <w:kern w:val="0"/>
          <w:sz w:val="24"/>
          <w:szCs w:val="24"/>
          <w:lang w:val="uz-Latn-UZ" w:eastAsia="en-US"/>
        </w:rPr>
        <w:t>ank</w:t>
      </w:r>
      <w:r w:rsidR="00681040">
        <w:rPr>
          <w:rFonts w:ascii="Times New Roman" w:eastAsia="Calibri" w:hAnsi="Times New Roman" w:cs="Times New Roman"/>
          <w:kern w:val="0"/>
          <w:sz w:val="24"/>
          <w:szCs w:val="24"/>
          <w:lang w:val="uz-Cyrl-UZ" w:eastAsia="en-US"/>
        </w:rPr>
        <w:t>dagi</w:t>
      </w:r>
      <w:r w:rsidR="00B419A3" w:rsidRPr="00AD4B2E">
        <w:rPr>
          <w:rFonts w:ascii="Times New Roman" w:eastAsia="Calibri" w:hAnsi="Times New Roman" w:cs="Times New Roman"/>
          <w:kern w:val="0"/>
          <w:sz w:val="24"/>
          <w:szCs w:val="24"/>
          <w:lang w:val="uz-Latn-UZ" w:eastAsia="en-US"/>
        </w:rPr>
        <w:t xml:space="preserve"> </w:t>
      </w:r>
      <w:r w:rsidR="002D677C">
        <w:rPr>
          <w:rFonts w:ascii="Times New Roman" w:eastAsia="Calibri" w:hAnsi="Times New Roman" w:cs="Times New Roman"/>
          <w:kern w:val="0"/>
          <w:sz w:val="24"/>
          <w:szCs w:val="24"/>
          <w:lang w:val="uz-Latn-UZ" w:eastAsia="en-US"/>
        </w:rPr>
        <w:t>h</w:t>
      </w:r>
      <w:r w:rsidR="00681040">
        <w:rPr>
          <w:rFonts w:ascii="Times New Roman" w:eastAsia="Calibri" w:hAnsi="Times New Roman" w:cs="Times New Roman"/>
          <w:kern w:val="0"/>
          <w:sz w:val="24"/>
          <w:szCs w:val="24"/>
          <w:lang w:val="uz-Latn-UZ" w:eastAsia="en-US"/>
        </w:rPr>
        <w:t>i</w:t>
      </w:r>
      <w:r w:rsidR="002D677C">
        <w:rPr>
          <w:rFonts w:ascii="Times New Roman" w:eastAsia="Calibri" w:hAnsi="Times New Roman" w:cs="Times New Roman"/>
          <w:kern w:val="0"/>
          <w:sz w:val="24"/>
          <w:szCs w:val="24"/>
          <w:lang w:val="uz-Latn-UZ" w:eastAsia="en-US"/>
        </w:rPr>
        <w:t>s</w:t>
      </w:r>
      <w:r w:rsidR="00681040">
        <w:rPr>
          <w:rFonts w:ascii="Times New Roman" w:eastAsia="Calibri" w:hAnsi="Times New Roman" w:cs="Times New Roman"/>
          <w:kern w:val="0"/>
          <w:sz w:val="24"/>
          <w:szCs w:val="24"/>
          <w:lang w:val="uz-Latn-UZ" w:eastAsia="en-US"/>
        </w:rPr>
        <w:t>obva</w:t>
      </w:r>
      <w:r w:rsidR="002D677C">
        <w:rPr>
          <w:rFonts w:ascii="Times New Roman" w:eastAsia="Calibri" w:hAnsi="Times New Roman" w:cs="Times New Roman"/>
          <w:kern w:val="0"/>
          <w:sz w:val="24"/>
          <w:szCs w:val="24"/>
          <w:lang w:val="uz-Latn-UZ" w:eastAsia="en-US"/>
        </w:rPr>
        <w:t>r</w:t>
      </w:r>
      <w:r w:rsidR="00681040">
        <w:rPr>
          <w:rFonts w:ascii="Times New Roman" w:eastAsia="Calibri" w:hAnsi="Times New Roman" w:cs="Times New Roman"/>
          <w:kern w:val="0"/>
          <w:sz w:val="24"/>
          <w:szCs w:val="24"/>
          <w:lang w:val="uz-Latn-UZ" w:eastAsia="en-US"/>
        </w:rPr>
        <w:t>a</w:t>
      </w:r>
      <w:r w:rsidR="002D677C">
        <w:rPr>
          <w:rFonts w:ascii="Times New Roman" w:eastAsia="Calibri" w:hAnsi="Times New Roman" w:cs="Times New Roman"/>
          <w:kern w:val="0"/>
          <w:sz w:val="24"/>
          <w:szCs w:val="24"/>
          <w:lang w:val="uz-Latn-UZ" w:eastAsia="en-US"/>
        </w:rPr>
        <w:t>g‘</w:t>
      </w:r>
      <w:r w:rsidR="00681040">
        <w:rPr>
          <w:rFonts w:ascii="Times New Roman" w:eastAsia="Calibri" w:hAnsi="Times New Roman" w:cs="Times New Roman"/>
          <w:kern w:val="0"/>
          <w:sz w:val="24"/>
          <w:szCs w:val="24"/>
          <w:lang w:val="uz-Latn-UZ" w:eastAsia="en-US"/>
        </w:rPr>
        <w:t>iga</w:t>
      </w:r>
      <w:r w:rsidR="00B419A3" w:rsidRPr="00AD4B2E">
        <w:rPr>
          <w:rFonts w:ascii="Times New Roman" w:eastAsia="Calibri" w:hAnsi="Times New Roman" w:cs="Times New Roman"/>
          <w:kern w:val="0"/>
          <w:sz w:val="24"/>
          <w:szCs w:val="24"/>
          <w:lang w:val="uz-Latn-UZ" w:eastAsia="en-US"/>
        </w:rPr>
        <w:t xml:space="preserve"> </w:t>
      </w:r>
      <w:r w:rsidR="002D677C">
        <w:rPr>
          <w:rFonts w:ascii="Times New Roman" w:eastAsia="Calibri" w:hAnsi="Times New Roman" w:cs="Times New Roman"/>
          <w:kern w:val="0"/>
          <w:sz w:val="24"/>
          <w:szCs w:val="24"/>
          <w:lang w:val="uz-Latn-UZ" w:eastAsia="en-US"/>
        </w:rPr>
        <w:t>o‘t</w:t>
      </w:r>
      <w:r w:rsidR="00681040">
        <w:rPr>
          <w:rFonts w:ascii="Times New Roman" w:eastAsia="Calibri" w:hAnsi="Times New Roman" w:cs="Times New Roman"/>
          <w:kern w:val="0"/>
          <w:sz w:val="24"/>
          <w:szCs w:val="24"/>
          <w:lang w:val="uz-Latn-UZ" w:eastAsia="en-US"/>
        </w:rPr>
        <w:t>kaziladi</w:t>
      </w:r>
      <w:r w:rsidR="006451EA">
        <w:rPr>
          <w:rFonts w:ascii="Times New Roman" w:eastAsia="Calibri" w:hAnsi="Times New Roman" w:cs="Times New Roman"/>
          <w:kern w:val="0"/>
          <w:sz w:val="24"/>
          <w:szCs w:val="24"/>
          <w:lang w:val="uz-Cyrl-UZ" w:eastAsia="en-US"/>
        </w:rPr>
        <w:t xml:space="preserve">. </w:t>
      </w:r>
    </w:p>
    <w:p w14:paraId="23100590" w14:textId="32725AFF" w:rsidR="004F4B22" w:rsidRPr="006118C3" w:rsidRDefault="004F4B22" w:rsidP="004F4B22">
      <w:pPr>
        <w:tabs>
          <w:tab w:val="left" w:pos="1134"/>
        </w:tabs>
        <w:suppressAutoHyphens w:val="0"/>
        <w:spacing w:after="120"/>
        <w:ind w:firstLine="709"/>
        <w:contextualSpacing/>
        <w:jc w:val="both"/>
        <w:rPr>
          <w:rFonts w:ascii="Times New Roman" w:eastAsia="Calibri" w:hAnsi="Times New Roman" w:cs="Times New Roman"/>
          <w:kern w:val="0"/>
          <w:sz w:val="24"/>
          <w:szCs w:val="24"/>
          <w:lang w:val="uz-Latn-UZ" w:eastAsia="en-US"/>
        </w:rPr>
      </w:pPr>
      <w:r w:rsidRPr="006118C3">
        <w:rPr>
          <w:rFonts w:ascii="Times New Roman" w:eastAsia="Calibri" w:hAnsi="Times New Roman" w:cs="Times New Roman"/>
          <w:b/>
          <w:bCs/>
          <w:kern w:val="0"/>
          <w:sz w:val="24"/>
          <w:szCs w:val="24"/>
          <w:lang w:val="uz-Latn-UZ" w:eastAsia="en-US"/>
        </w:rPr>
        <w:t>7.3.</w:t>
      </w:r>
      <w:r w:rsidRPr="006118C3">
        <w:rPr>
          <w:rFonts w:ascii="Times New Roman" w:eastAsia="Calibri" w:hAnsi="Times New Roman" w:cs="Times New Roman"/>
          <w:kern w:val="0"/>
          <w:sz w:val="24"/>
          <w:szCs w:val="24"/>
          <w:lang w:val="uz-Latn-UZ" w:eastAsia="en-US"/>
        </w:rPr>
        <w:t xml:space="preserve"> Mazkur Ofertada koʻrsatib oʻtilmagan holatlarda amaldagi qonunchilik va mahsulot shartlariga asosan (rioya qiladi) hal qiladilar.</w:t>
      </w:r>
    </w:p>
    <w:p w14:paraId="38B22DB2" w14:textId="1552B917" w:rsidR="004F4B22" w:rsidRPr="006118C3" w:rsidRDefault="004F4B22" w:rsidP="004F4B22">
      <w:pPr>
        <w:tabs>
          <w:tab w:val="left" w:pos="1134"/>
        </w:tabs>
        <w:suppressAutoHyphens w:val="0"/>
        <w:spacing w:after="120"/>
        <w:ind w:firstLine="709"/>
        <w:contextualSpacing/>
        <w:jc w:val="both"/>
        <w:rPr>
          <w:rFonts w:ascii="Times New Roman" w:eastAsia="Calibri" w:hAnsi="Times New Roman" w:cs="Times New Roman"/>
          <w:kern w:val="0"/>
          <w:sz w:val="24"/>
          <w:szCs w:val="24"/>
          <w:lang w:val="uz-Latn-UZ" w:eastAsia="en-US"/>
        </w:rPr>
      </w:pPr>
      <w:r w:rsidRPr="006118C3">
        <w:rPr>
          <w:rFonts w:ascii="Times New Roman" w:eastAsia="Calibri" w:hAnsi="Times New Roman" w:cs="Times New Roman"/>
          <w:b/>
          <w:bCs/>
          <w:kern w:val="0"/>
          <w:sz w:val="24"/>
          <w:szCs w:val="24"/>
          <w:lang w:val="uz-Latn-UZ" w:eastAsia="en-US"/>
        </w:rPr>
        <w:t>7.4.</w:t>
      </w:r>
      <w:r w:rsidRPr="006118C3">
        <w:rPr>
          <w:rFonts w:ascii="Times New Roman" w:eastAsia="Calibri" w:hAnsi="Times New Roman" w:cs="Times New Roman"/>
          <w:kern w:val="0"/>
          <w:sz w:val="24"/>
          <w:szCs w:val="24"/>
          <w:lang w:val="uz-Latn-UZ" w:eastAsia="en-US"/>
        </w:rPr>
        <w:t xml:space="preserve"> Ushbu Oferta boʻyicha yuzaga kelgan kelishmovchilik va nizolar muzokaralar yoʻli bilan hal etiladi. Muzokaralar yoʻli bilan hal etilmagan kelishmovchiliklar va nizolar O‘zbekiston Respublikasi qonunchiligiga muvofiq belgilangan tartibda sud </w:t>
      </w:r>
      <w:r w:rsidR="00545B1C">
        <w:rPr>
          <w:rFonts w:ascii="Times New Roman" w:eastAsia="Calibri" w:hAnsi="Times New Roman" w:cs="Times New Roman"/>
          <w:kern w:val="0"/>
          <w:sz w:val="24"/>
          <w:szCs w:val="24"/>
          <w:lang w:val="uz-Latn-UZ" w:eastAsia="en-US"/>
        </w:rPr>
        <w:t xml:space="preserve"> </w:t>
      </w:r>
      <w:r w:rsidRPr="006118C3">
        <w:rPr>
          <w:rFonts w:ascii="Times New Roman" w:eastAsia="Calibri" w:hAnsi="Times New Roman" w:cs="Times New Roman"/>
          <w:kern w:val="0"/>
          <w:sz w:val="24"/>
          <w:szCs w:val="24"/>
          <w:lang w:val="uz-Latn-UZ" w:eastAsia="en-US"/>
        </w:rPr>
        <w:t>orqali hal etiladi.</w:t>
      </w:r>
    </w:p>
    <w:p w14:paraId="2FEB42B6" w14:textId="73142FBA" w:rsidR="00DA5EEF" w:rsidRPr="006118C3" w:rsidRDefault="00DA5EEF" w:rsidP="004F4B22">
      <w:pPr>
        <w:tabs>
          <w:tab w:val="left" w:pos="1134"/>
        </w:tabs>
        <w:suppressAutoHyphens w:val="0"/>
        <w:spacing w:after="120"/>
        <w:ind w:firstLine="709"/>
        <w:contextualSpacing/>
        <w:jc w:val="both"/>
        <w:rPr>
          <w:rFonts w:ascii="Times New Roman" w:eastAsia="Calibri" w:hAnsi="Times New Roman" w:cs="Times New Roman"/>
          <w:kern w:val="0"/>
          <w:sz w:val="24"/>
          <w:szCs w:val="24"/>
          <w:lang w:val="uz-Latn-UZ" w:eastAsia="en-US"/>
        </w:rPr>
      </w:pPr>
      <w:r w:rsidRPr="006118C3">
        <w:rPr>
          <w:rFonts w:ascii="Times New Roman" w:eastAsia="Calibri" w:hAnsi="Times New Roman" w:cs="Times New Roman"/>
          <w:b/>
          <w:bCs/>
          <w:kern w:val="0"/>
          <w:sz w:val="24"/>
          <w:szCs w:val="24"/>
          <w:lang w:val="uz-Latn-UZ" w:eastAsia="en-US"/>
        </w:rPr>
        <w:t>7.5.</w:t>
      </w:r>
      <w:r w:rsidRPr="006118C3">
        <w:rPr>
          <w:rFonts w:ascii="Times New Roman" w:eastAsia="Calibri" w:hAnsi="Times New Roman" w:cs="Times New Roman"/>
          <w:kern w:val="0"/>
          <w:sz w:val="24"/>
          <w:szCs w:val="24"/>
          <w:lang w:val="uz-Latn-UZ" w:eastAsia="en-US"/>
        </w:rPr>
        <w:t> Mijozning boshqa shaxslar bilan hisob-kitoblari bo‘yicha o‘zaro e’tiroz va nizolari (da’volari) qonunchilikda belgilangan tartibda Bank ishtirokisiz hal etiladi.</w:t>
      </w:r>
    </w:p>
    <w:p w14:paraId="268FCAFA" w14:textId="5A0E85AE" w:rsidR="004F4B22" w:rsidRPr="006118C3" w:rsidRDefault="004F4B22" w:rsidP="004F4B22">
      <w:pPr>
        <w:tabs>
          <w:tab w:val="left" w:pos="1134"/>
        </w:tabs>
        <w:suppressAutoHyphens w:val="0"/>
        <w:spacing w:after="120"/>
        <w:ind w:firstLine="709"/>
        <w:contextualSpacing/>
        <w:jc w:val="both"/>
        <w:rPr>
          <w:rFonts w:ascii="Times New Roman" w:eastAsia="Calibri" w:hAnsi="Times New Roman" w:cs="Times New Roman"/>
          <w:kern w:val="0"/>
          <w:sz w:val="24"/>
          <w:szCs w:val="24"/>
          <w:lang w:val="uz-Latn-UZ" w:eastAsia="en-US"/>
        </w:rPr>
      </w:pPr>
      <w:r w:rsidRPr="006118C3">
        <w:rPr>
          <w:rFonts w:ascii="Times New Roman" w:eastAsia="Calibri" w:hAnsi="Times New Roman" w:cs="Times New Roman"/>
          <w:b/>
          <w:bCs/>
          <w:kern w:val="0"/>
          <w:sz w:val="24"/>
          <w:szCs w:val="24"/>
          <w:lang w:val="uz-Latn-UZ" w:eastAsia="en-US"/>
        </w:rPr>
        <w:t>7.</w:t>
      </w:r>
      <w:r w:rsidR="00DA5EEF" w:rsidRPr="006118C3">
        <w:rPr>
          <w:rFonts w:ascii="Times New Roman" w:eastAsia="Calibri" w:hAnsi="Times New Roman" w:cs="Times New Roman"/>
          <w:b/>
          <w:bCs/>
          <w:kern w:val="0"/>
          <w:sz w:val="24"/>
          <w:szCs w:val="24"/>
          <w:lang w:val="uz-Latn-UZ" w:eastAsia="en-US"/>
        </w:rPr>
        <w:t>6</w:t>
      </w:r>
      <w:r w:rsidRPr="006118C3">
        <w:rPr>
          <w:rFonts w:ascii="Times New Roman" w:eastAsia="Calibri" w:hAnsi="Times New Roman" w:cs="Times New Roman"/>
          <w:b/>
          <w:bCs/>
          <w:kern w:val="0"/>
          <w:sz w:val="24"/>
          <w:szCs w:val="24"/>
          <w:lang w:val="uz-Latn-UZ" w:eastAsia="en-US"/>
        </w:rPr>
        <w:t>.</w:t>
      </w:r>
      <w:r w:rsidRPr="006118C3">
        <w:rPr>
          <w:rFonts w:ascii="Times New Roman" w:eastAsia="Calibri" w:hAnsi="Times New Roman" w:cs="Times New Roman"/>
          <w:kern w:val="0"/>
          <w:sz w:val="24"/>
          <w:szCs w:val="24"/>
          <w:lang w:val="uz-Latn-UZ" w:eastAsia="en-US"/>
        </w:rPr>
        <w:t xml:space="preserve"> “Shaxsga doir ma’lumotlar to‘g‘risida”gi qonunga muvofiq, o‘zining shaxsga doir ma’lumotlari Bank tomonidan ishlov berilishiga va uchinchi shaxlarga taqdim qilinishiga shartlarsiz va muddatsiz o‘z roziligini beradi. (Ofertaning ushbu sharti u bekor bo‘lgandan so‘ng ham o‘z kuchini saqlaydi).</w:t>
      </w:r>
    </w:p>
    <w:p w14:paraId="4C303080" w14:textId="723E5E93" w:rsidR="00BC554E" w:rsidRPr="006118C3" w:rsidRDefault="004F4B22" w:rsidP="004A5A80">
      <w:pPr>
        <w:tabs>
          <w:tab w:val="left" w:pos="1134"/>
        </w:tabs>
        <w:suppressAutoHyphens w:val="0"/>
        <w:spacing w:after="120"/>
        <w:ind w:firstLine="709"/>
        <w:contextualSpacing/>
        <w:jc w:val="both"/>
        <w:rPr>
          <w:rFonts w:ascii="Times New Roman" w:eastAsia="Calibri" w:hAnsi="Times New Roman" w:cs="Times New Roman"/>
          <w:kern w:val="0"/>
          <w:sz w:val="24"/>
          <w:szCs w:val="24"/>
          <w:lang w:val="uz-Latn-UZ" w:eastAsia="en-US"/>
        </w:rPr>
      </w:pPr>
      <w:r w:rsidRPr="006118C3">
        <w:rPr>
          <w:rFonts w:ascii="Times New Roman" w:eastAsia="Calibri" w:hAnsi="Times New Roman" w:cs="Times New Roman"/>
          <w:b/>
          <w:bCs/>
          <w:kern w:val="0"/>
          <w:sz w:val="24"/>
          <w:szCs w:val="24"/>
          <w:lang w:val="uz-Latn-UZ" w:eastAsia="en-US"/>
        </w:rPr>
        <w:t>7.</w:t>
      </w:r>
      <w:r w:rsidR="00DA5EEF" w:rsidRPr="006118C3">
        <w:rPr>
          <w:rFonts w:ascii="Times New Roman" w:eastAsia="Calibri" w:hAnsi="Times New Roman" w:cs="Times New Roman"/>
          <w:b/>
          <w:bCs/>
          <w:kern w:val="0"/>
          <w:sz w:val="24"/>
          <w:szCs w:val="24"/>
          <w:lang w:val="uz-Latn-UZ" w:eastAsia="en-US"/>
        </w:rPr>
        <w:t>7</w:t>
      </w:r>
      <w:r w:rsidRPr="006118C3">
        <w:rPr>
          <w:rFonts w:ascii="Times New Roman" w:eastAsia="Calibri" w:hAnsi="Times New Roman" w:cs="Times New Roman"/>
          <w:b/>
          <w:bCs/>
          <w:kern w:val="0"/>
          <w:sz w:val="24"/>
          <w:szCs w:val="24"/>
          <w:lang w:val="uz-Latn-UZ" w:eastAsia="en-US"/>
        </w:rPr>
        <w:t>.</w:t>
      </w:r>
      <w:r w:rsidRPr="006118C3">
        <w:rPr>
          <w:rFonts w:ascii="Times New Roman" w:eastAsia="Calibri" w:hAnsi="Times New Roman" w:cs="Times New Roman"/>
          <w:kern w:val="0"/>
          <w:sz w:val="24"/>
          <w:szCs w:val="24"/>
          <w:lang w:val="uz-Latn-UZ" w:eastAsia="en-US"/>
        </w:rPr>
        <w:t xml:space="preserve"> Bank ushbu Oferta shartlarini o‘zgartirish huquqini o‘zida saqlab qoladi va mijozlarni o‘zgarishlar to‘g‘risida </w:t>
      </w:r>
      <w:r w:rsidR="00681040">
        <w:rPr>
          <w:rFonts w:ascii="Times New Roman" w:eastAsia="Calibri" w:hAnsi="Times New Roman" w:cs="Times New Roman"/>
          <w:kern w:val="0"/>
          <w:sz w:val="24"/>
          <w:szCs w:val="24"/>
          <w:lang w:val="uz-Latn-UZ" w:eastAsia="en-US"/>
        </w:rPr>
        <w:t>D</w:t>
      </w:r>
      <w:r w:rsidRPr="006118C3">
        <w:rPr>
          <w:rFonts w:ascii="Times New Roman" w:eastAsia="Calibri" w:hAnsi="Times New Roman" w:cs="Times New Roman"/>
          <w:kern w:val="0"/>
          <w:sz w:val="24"/>
          <w:szCs w:val="24"/>
          <w:lang w:val="uz-Latn-UZ" w:eastAsia="en-US"/>
        </w:rPr>
        <w:t>astur</w:t>
      </w:r>
      <w:r w:rsidR="00681040">
        <w:rPr>
          <w:rFonts w:ascii="Times New Roman" w:eastAsia="Calibri" w:hAnsi="Times New Roman" w:cs="Times New Roman"/>
          <w:kern w:val="0"/>
          <w:sz w:val="24"/>
          <w:szCs w:val="24"/>
          <w:lang w:val="uz-Latn-UZ" w:eastAsia="en-US"/>
        </w:rPr>
        <w:t xml:space="preserve"> yoki Bankning vebsayti</w:t>
      </w:r>
      <w:r w:rsidRPr="006118C3">
        <w:rPr>
          <w:rFonts w:ascii="Times New Roman" w:eastAsia="Calibri" w:hAnsi="Times New Roman" w:cs="Times New Roman"/>
          <w:kern w:val="0"/>
          <w:sz w:val="24"/>
          <w:szCs w:val="24"/>
          <w:lang w:val="uz-Latn-UZ" w:eastAsia="en-US"/>
        </w:rPr>
        <w:t xml:space="preserve"> orqali ogohlantiradi.</w:t>
      </w:r>
    </w:p>
    <w:p w14:paraId="69826C32" w14:textId="2B38B227" w:rsidR="00DA5EEF" w:rsidRPr="006118C3" w:rsidRDefault="00DA5EEF" w:rsidP="004A5A80">
      <w:pPr>
        <w:tabs>
          <w:tab w:val="left" w:pos="1134"/>
        </w:tabs>
        <w:suppressAutoHyphens w:val="0"/>
        <w:spacing w:after="120"/>
        <w:ind w:firstLine="709"/>
        <w:contextualSpacing/>
        <w:jc w:val="both"/>
        <w:rPr>
          <w:rFonts w:ascii="Times New Roman" w:eastAsia="Calibri" w:hAnsi="Times New Roman" w:cs="Times New Roman"/>
          <w:kern w:val="0"/>
          <w:sz w:val="24"/>
          <w:szCs w:val="24"/>
          <w:lang w:val="uz-Latn-UZ" w:eastAsia="en-US"/>
        </w:rPr>
      </w:pPr>
      <w:r w:rsidRPr="006118C3">
        <w:rPr>
          <w:rFonts w:ascii="Times New Roman" w:eastAsia="Calibri" w:hAnsi="Times New Roman" w:cs="Times New Roman"/>
          <w:b/>
          <w:bCs/>
          <w:kern w:val="0"/>
          <w:sz w:val="24"/>
          <w:szCs w:val="24"/>
          <w:lang w:val="uz-Latn-UZ" w:eastAsia="en-US"/>
        </w:rPr>
        <w:t>7.</w:t>
      </w:r>
      <w:r w:rsidR="004D4A89">
        <w:rPr>
          <w:rFonts w:ascii="Times New Roman" w:eastAsia="Calibri" w:hAnsi="Times New Roman" w:cs="Times New Roman"/>
          <w:b/>
          <w:bCs/>
          <w:kern w:val="0"/>
          <w:sz w:val="24"/>
          <w:szCs w:val="24"/>
          <w:lang w:val="uz-Latn-UZ" w:eastAsia="en-US"/>
        </w:rPr>
        <w:t>8</w:t>
      </w:r>
      <w:r w:rsidRPr="006118C3">
        <w:rPr>
          <w:rFonts w:ascii="Times New Roman" w:eastAsia="Calibri" w:hAnsi="Times New Roman" w:cs="Times New Roman"/>
          <w:b/>
          <w:bCs/>
          <w:kern w:val="0"/>
          <w:sz w:val="24"/>
          <w:szCs w:val="24"/>
          <w:lang w:val="uz-Latn-UZ" w:eastAsia="en-US"/>
        </w:rPr>
        <w:t>.</w:t>
      </w:r>
      <w:r w:rsidRPr="006118C3">
        <w:rPr>
          <w:rFonts w:ascii="Times New Roman" w:eastAsia="Calibri" w:hAnsi="Times New Roman" w:cs="Times New Roman"/>
          <w:kern w:val="0"/>
          <w:sz w:val="24"/>
          <w:szCs w:val="24"/>
          <w:lang w:val="uz-Latn-UZ" w:eastAsia="en-US"/>
        </w:rPr>
        <w:t> Mazkur Ofertaning bir yoki bir nechta sharti qonunga yoki sud qaroriga muvofiq haqiqiy bo‘lmasa, Ofertaning boshqa shartlari bekor boʻlishiga asos boʻlmaydi.</w:t>
      </w:r>
    </w:p>
    <w:p w14:paraId="37B841CC" w14:textId="00BA9647" w:rsidR="00DA5EEF" w:rsidRPr="006118C3" w:rsidRDefault="00DA5EEF" w:rsidP="00DA5EEF">
      <w:pPr>
        <w:tabs>
          <w:tab w:val="left" w:pos="284"/>
        </w:tabs>
        <w:suppressAutoHyphens w:val="0"/>
        <w:spacing w:before="240"/>
        <w:ind w:firstLine="709"/>
        <w:jc w:val="center"/>
        <w:rPr>
          <w:rFonts w:ascii="Times New Roman" w:eastAsia="Calibri" w:hAnsi="Times New Roman" w:cs="Times New Roman"/>
          <w:b/>
          <w:bCs/>
          <w:kern w:val="0"/>
          <w:sz w:val="24"/>
          <w:szCs w:val="24"/>
          <w:lang w:val="uz-Latn-UZ" w:eastAsia="en-US"/>
        </w:rPr>
      </w:pPr>
      <w:r w:rsidRPr="00DA5EEF">
        <w:rPr>
          <w:rFonts w:ascii="Times New Roman" w:eastAsia="Calibri" w:hAnsi="Times New Roman" w:cs="Times New Roman"/>
          <w:b/>
          <w:bCs/>
          <w:kern w:val="0"/>
          <w:sz w:val="24"/>
          <w:szCs w:val="24"/>
          <w:lang w:val="uz-Latn-UZ" w:eastAsia="en-US"/>
        </w:rPr>
        <w:t>BANKNING YURIDIK MANZILLARI,</w:t>
      </w:r>
      <w:r w:rsidRPr="006118C3">
        <w:rPr>
          <w:rFonts w:ascii="Times New Roman" w:eastAsia="Calibri" w:hAnsi="Times New Roman" w:cs="Times New Roman"/>
          <w:b/>
          <w:bCs/>
          <w:kern w:val="0"/>
          <w:sz w:val="24"/>
          <w:szCs w:val="24"/>
          <w:lang w:val="uz-Latn-UZ" w:eastAsia="en-US"/>
        </w:rPr>
        <w:t xml:space="preserve"> TO‘LOV REKVIZITLARI, IMZOLARI</w:t>
      </w:r>
    </w:p>
    <w:p w14:paraId="6EA5AAD5" w14:textId="77777777" w:rsidR="00DA5EEF" w:rsidRPr="00DA5EEF" w:rsidRDefault="00DA5EEF" w:rsidP="00DA5EEF">
      <w:pPr>
        <w:tabs>
          <w:tab w:val="left" w:pos="1134"/>
        </w:tabs>
        <w:suppressAutoHyphens w:val="0"/>
        <w:spacing w:before="240" w:after="120"/>
        <w:ind w:firstLine="709"/>
        <w:contextualSpacing/>
        <w:jc w:val="center"/>
        <w:rPr>
          <w:rFonts w:ascii="Times New Roman" w:hAnsi="Times New Roman"/>
          <w:noProof/>
          <w:sz w:val="24"/>
          <w:szCs w:val="24"/>
          <w:lang w:val="uz-Latn-UZ"/>
        </w:rPr>
      </w:pPr>
      <w:r w:rsidRPr="00DA5EEF">
        <w:rPr>
          <w:rFonts w:ascii="Times New Roman" w:hAnsi="Times New Roman"/>
          <w:noProof/>
          <w:sz w:val="24"/>
          <w:szCs w:val="24"/>
          <w:lang w:val="uz-Latn-UZ"/>
        </w:rPr>
        <w:t>“O‘zsanoatqurilishbank” ATB</w:t>
      </w:r>
    </w:p>
    <w:p w14:paraId="6497AD48" w14:textId="77777777" w:rsidR="00DA5EEF" w:rsidRPr="00DA5EEF" w:rsidRDefault="00DA5EEF" w:rsidP="00DA5EEF">
      <w:pPr>
        <w:tabs>
          <w:tab w:val="left" w:pos="1134"/>
        </w:tabs>
        <w:suppressAutoHyphens w:val="0"/>
        <w:spacing w:after="120"/>
        <w:ind w:firstLine="709"/>
        <w:contextualSpacing/>
        <w:jc w:val="center"/>
        <w:rPr>
          <w:rFonts w:ascii="Times New Roman" w:hAnsi="Times New Roman"/>
          <w:noProof/>
          <w:sz w:val="24"/>
          <w:szCs w:val="24"/>
          <w:lang w:val="uz-Latn-UZ"/>
        </w:rPr>
      </w:pPr>
      <w:r w:rsidRPr="00DA5EEF">
        <w:rPr>
          <w:rFonts w:ascii="Times New Roman" w:hAnsi="Times New Roman"/>
          <w:noProof/>
          <w:sz w:val="24"/>
          <w:szCs w:val="24"/>
          <w:lang w:val="uz-Latn-UZ"/>
        </w:rPr>
        <w:t>Manzil: Toshkent shahri, Shahrisabz ko‘chasi, 3-uy</w:t>
      </w:r>
    </w:p>
    <w:p w14:paraId="29DF7F65" w14:textId="77777777" w:rsidR="00DA5EEF" w:rsidRPr="00DA5EEF" w:rsidRDefault="00DA5EEF" w:rsidP="00DA5EEF">
      <w:pPr>
        <w:tabs>
          <w:tab w:val="left" w:pos="1134"/>
        </w:tabs>
        <w:suppressAutoHyphens w:val="0"/>
        <w:spacing w:after="120"/>
        <w:ind w:firstLine="709"/>
        <w:contextualSpacing/>
        <w:jc w:val="center"/>
        <w:rPr>
          <w:rFonts w:ascii="Times New Roman" w:hAnsi="Times New Roman"/>
          <w:noProof/>
          <w:sz w:val="24"/>
          <w:szCs w:val="24"/>
          <w:lang w:val="uz-Latn-UZ"/>
        </w:rPr>
      </w:pPr>
      <w:r w:rsidRPr="00DA5EEF">
        <w:rPr>
          <w:rFonts w:ascii="Times New Roman" w:hAnsi="Times New Roman"/>
          <w:noProof/>
          <w:sz w:val="24"/>
          <w:szCs w:val="24"/>
          <w:lang w:val="uz-Latn-UZ"/>
        </w:rPr>
        <w:t>h/r 2989 6000 2000 0044 0104</w:t>
      </w:r>
    </w:p>
    <w:p w14:paraId="7E27102B" w14:textId="77777777" w:rsidR="00DA5EEF" w:rsidRPr="00DA5EEF" w:rsidRDefault="00DA5EEF" w:rsidP="00DA5EEF">
      <w:pPr>
        <w:tabs>
          <w:tab w:val="left" w:pos="1134"/>
        </w:tabs>
        <w:suppressAutoHyphens w:val="0"/>
        <w:spacing w:after="120"/>
        <w:ind w:firstLine="709"/>
        <w:contextualSpacing/>
        <w:jc w:val="center"/>
        <w:rPr>
          <w:rFonts w:ascii="Times New Roman" w:hAnsi="Times New Roman"/>
          <w:noProof/>
          <w:sz w:val="24"/>
          <w:szCs w:val="24"/>
          <w:lang w:val="uz-Latn-UZ"/>
        </w:rPr>
      </w:pPr>
      <w:r w:rsidRPr="00DA5EEF">
        <w:rPr>
          <w:rFonts w:ascii="Times New Roman" w:hAnsi="Times New Roman"/>
          <w:noProof/>
          <w:sz w:val="24"/>
          <w:szCs w:val="24"/>
          <w:lang w:val="uz-Latn-UZ"/>
        </w:rPr>
        <w:t>MFO: 00440</w:t>
      </w:r>
    </w:p>
    <w:p w14:paraId="3BA43097" w14:textId="77777777" w:rsidR="00DA5EEF" w:rsidRPr="00DA5EEF" w:rsidRDefault="00DA5EEF" w:rsidP="00DA5EEF">
      <w:pPr>
        <w:tabs>
          <w:tab w:val="left" w:pos="1134"/>
        </w:tabs>
        <w:suppressAutoHyphens w:val="0"/>
        <w:spacing w:after="120"/>
        <w:ind w:firstLine="709"/>
        <w:contextualSpacing/>
        <w:jc w:val="center"/>
        <w:rPr>
          <w:rFonts w:ascii="Times New Roman" w:hAnsi="Times New Roman"/>
          <w:noProof/>
          <w:sz w:val="24"/>
          <w:szCs w:val="24"/>
          <w:lang w:val="uz-Latn-UZ"/>
        </w:rPr>
      </w:pPr>
      <w:r w:rsidRPr="00DA5EEF">
        <w:rPr>
          <w:rFonts w:ascii="Times New Roman" w:hAnsi="Times New Roman"/>
          <w:noProof/>
          <w:sz w:val="24"/>
          <w:szCs w:val="24"/>
          <w:lang w:val="uz-Latn-UZ"/>
        </w:rPr>
        <w:t>STIR: 200 833 707</w:t>
      </w:r>
    </w:p>
    <w:p w14:paraId="24E8EB25" w14:textId="77777777" w:rsidR="00DA5EEF" w:rsidRPr="00DA5EEF" w:rsidRDefault="00DA5EEF" w:rsidP="00DA5EEF">
      <w:pPr>
        <w:tabs>
          <w:tab w:val="left" w:pos="1134"/>
        </w:tabs>
        <w:suppressAutoHyphens w:val="0"/>
        <w:spacing w:after="120"/>
        <w:ind w:firstLine="709"/>
        <w:contextualSpacing/>
        <w:jc w:val="center"/>
        <w:rPr>
          <w:rFonts w:ascii="Times New Roman" w:hAnsi="Times New Roman"/>
          <w:noProof/>
          <w:sz w:val="24"/>
          <w:szCs w:val="24"/>
          <w:lang w:val="uz-Latn-UZ"/>
        </w:rPr>
      </w:pPr>
      <w:r w:rsidRPr="00DA5EEF">
        <w:rPr>
          <w:rFonts w:ascii="Times New Roman" w:hAnsi="Times New Roman"/>
          <w:noProof/>
          <w:sz w:val="24"/>
          <w:szCs w:val="24"/>
          <w:lang w:val="uz-Latn-UZ"/>
        </w:rPr>
        <w:t>Telefon: (99871) 200-43-43, 1180</w:t>
      </w:r>
    </w:p>
    <w:p w14:paraId="3341BB49" w14:textId="1691BF90" w:rsidR="00DA5EEF" w:rsidRPr="006118C3" w:rsidRDefault="00DA5EEF" w:rsidP="00DA5EEF">
      <w:pPr>
        <w:tabs>
          <w:tab w:val="left" w:pos="1134"/>
        </w:tabs>
        <w:suppressAutoHyphens w:val="0"/>
        <w:spacing w:after="120"/>
        <w:ind w:firstLine="709"/>
        <w:contextualSpacing/>
        <w:jc w:val="center"/>
        <w:rPr>
          <w:rFonts w:ascii="Times New Roman" w:hAnsi="Times New Roman"/>
          <w:noProof/>
          <w:sz w:val="24"/>
          <w:szCs w:val="24"/>
          <w:lang w:val="uz-Latn-UZ"/>
        </w:rPr>
      </w:pPr>
      <w:r w:rsidRPr="006118C3">
        <w:rPr>
          <w:rFonts w:ascii="Times New Roman" w:hAnsi="Times New Roman"/>
          <w:noProof/>
          <w:sz w:val="24"/>
          <w:szCs w:val="24"/>
          <w:lang w:val="uz-Latn-UZ"/>
        </w:rPr>
        <w:t xml:space="preserve">Veb sahifa: </w:t>
      </w:r>
      <w:hyperlink r:id="rId8" w:history="1">
        <w:r w:rsidRPr="006118C3">
          <w:rPr>
            <w:rStyle w:val="af9"/>
            <w:rFonts w:ascii="Times New Roman" w:hAnsi="Times New Roman"/>
            <w:noProof/>
            <w:sz w:val="24"/>
            <w:szCs w:val="24"/>
            <w:lang w:val="uz-Latn-UZ"/>
          </w:rPr>
          <w:t>www.sqb.uz</w:t>
        </w:r>
      </w:hyperlink>
    </w:p>
    <w:sectPr w:rsidR="00DA5EEF" w:rsidRPr="006118C3" w:rsidSect="00107F67">
      <w:pgSz w:w="11906" w:h="16838" w:code="9"/>
      <w:pgMar w:top="1134" w:right="850" w:bottom="1134" w:left="1701" w:header="17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289B4" w14:textId="77777777" w:rsidR="002D72BF" w:rsidRDefault="002D72BF" w:rsidP="00356776">
      <w:r>
        <w:separator/>
      </w:r>
    </w:p>
  </w:endnote>
  <w:endnote w:type="continuationSeparator" w:id="0">
    <w:p w14:paraId="09CBFC02" w14:textId="77777777" w:rsidR="002D72BF" w:rsidRDefault="002D72BF" w:rsidP="00356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BF60B" w14:textId="77777777" w:rsidR="002D72BF" w:rsidRDefault="002D72BF" w:rsidP="00356776">
      <w:r>
        <w:separator/>
      </w:r>
    </w:p>
  </w:footnote>
  <w:footnote w:type="continuationSeparator" w:id="0">
    <w:p w14:paraId="59DBA6B9" w14:textId="77777777" w:rsidR="002D72BF" w:rsidRDefault="002D72BF" w:rsidP="003567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855A99"/>
    <w:multiLevelType w:val="hybridMultilevel"/>
    <w:tmpl w:val="2278C81E"/>
    <w:lvl w:ilvl="0" w:tplc="1FF8EC2E">
      <w:start w:val="1"/>
      <w:numFmt w:val="decimal"/>
      <w:lvlText w:val="%1."/>
      <w:lvlJc w:val="left"/>
      <w:pPr>
        <w:ind w:left="1065" w:hanging="70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15715769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trackRevision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54E"/>
    <w:rsid w:val="0005104A"/>
    <w:rsid w:val="000871FF"/>
    <w:rsid w:val="0009026D"/>
    <w:rsid w:val="000C70B0"/>
    <w:rsid w:val="000F34A1"/>
    <w:rsid w:val="00107F67"/>
    <w:rsid w:val="00121566"/>
    <w:rsid w:val="00150239"/>
    <w:rsid w:val="00176F13"/>
    <w:rsid w:val="001D5CB6"/>
    <w:rsid w:val="002020A6"/>
    <w:rsid w:val="00223FC6"/>
    <w:rsid w:val="002537EA"/>
    <w:rsid w:val="002B58E2"/>
    <w:rsid w:val="002D677C"/>
    <w:rsid w:val="002D72BF"/>
    <w:rsid w:val="0031051B"/>
    <w:rsid w:val="0031793D"/>
    <w:rsid w:val="00320ADB"/>
    <w:rsid w:val="00342E0C"/>
    <w:rsid w:val="00356776"/>
    <w:rsid w:val="00361085"/>
    <w:rsid w:val="00383BA9"/>
    <w:rsid w:val="003D6A58"/>
    <w:rsid w:val="003E2B6D"/>
    <w:rsid w:val="0047639F"/>
    <w:rsid w:val="004A5A80"/>
    <w:rsid w:val="004D4A89"/>
    <w:rsid w:val="004E2F93"/>
    <w:rsid w:val="004F4B22"/>
    <w:rsid w:val="00506076"/>
    <w:rsid w:val="00535E5E"/>
    <w:rsid w:val="00545B1C"/>
    <w:rsid w:val="005C2C28"/>
    <w:rsid w:val="005D0AE8"/>
    <w:rsid w:val="006118C3"/>
    <w:rsid w:val="00615153"/>
    <w:rsid w:val="006451EA"/>
    <w:rsid w:val="00681040"/>
    <w:rsid w:val="00682974"/>
    <w:rsid w:val="00686046"/>
    <w:rsid w:val="006E0CC9"/>
    <w:rsid w:val="006E1E36"/>
    <w:rsid w:val="007C149E"/>
    <w:rsid w:val="007D21E8"/>
    <w:rsid w:val="007E0768"/>
    <w:rsid w:val="007E22C2"/>
    <w:rsid w:val="008472C4"/>
    <w:rsid w:val="008D2789"/>
    <w:rsid w:val="008F1B78"/>
    <w:rsid w:val="00906FC0"/>
    <w:rsid w:val="0095494D"/>
    <w:rsid w:val="009A4AAE"/>
    <w:rsid w:val="009C5741"/>
    <w:rsid w:val="00A218BD"/>
    <w:rsid w:val="00A40B2D"/>
    <w:rsid w:val="00A67776"/>
    <w:rsid w:val="00A91B6A"/>
    <w:rsid w:val="00AA6EB1"/>
    <w:rsid w:val="00AD4B2E"/>
    <w:rsid w:val="00B17A89"/>
    <w:rsid w:val="00B21B46"/>
    <w:rsid w:val="00B37AE6"/>
    <w:rsid w:val="00B419A3"/>
    <w:rsid w:val="00BC554E"/>
    <w:rsid w:val="00C063FF"/>
    <w:rsid w:val="00C112F0"/>
    <w:rsid w:val="00CA0C07"/>
    <w:rsid w:val="00D34E7D"/>
    <w:rsid w:val="00D516DE"/>
    <w:rsid w:val="00DA5EEF"/>
    <w:rsid w:val="00DC21B1"/>
    <w:rsid w:val="00E5015F"/>
    <w:rsid w:val="00E52EE6"/>
    <w:rsid w:val="00E5560E"/>
    <w:rsid w:val="00E967C2"/>
    <w:rsid w:val="00EC2CC9"/>
    <w:rsid w:val="00F4389A"/>
    <w:rsid w:val="00F851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CEFA6"/>
  <w15:chartTrackingRefBased/>
  <w15:docId w15:val="{45D20C4C-5E25-4015-95D4-5691304BC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6776"/>
    <w:pPr>
      <w:suppressAutoHyphens/>
      <w:spacing w:after="0" w:line="240" w:lineRule="auto"/>
    </w:pPr>
    <w:rPr>
      <w:rFonts w:ascii="Arial" w:eastAsia="Arial" w:hAnsi="Arial" w:cs="Tahoma"/>
      <w:kern w:val="1"/>
      <w:sz w:val="22"/>
      <w:szCs w:val="22"/>
      <w:lang w:val="en-US" w:eastAsia="ar-SA"/>
      <w14:ligatures w14:val="none"/>
    </w:rPr>
  </w:style>
  <w:style w:type="paragraph" w:styleId="1">
    <w:name w:val="heading 1"/>
    <w:basedOn w:val="a"/>
    <w:next w:val="a"/>
    <w:link w:val="10"/>
    <w:uiPriority w:val="9"/>
    <w:qFormat/>
    <w:rsid w:val="00BC55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BC55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C554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C554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C554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C554E"/>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C554E"/>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C554E"/>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C554E"/>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C554E"/>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BC554E"/>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C554E"/>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C554E"/>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C554E"/>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C554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C554E"/>
    <w:rPr>
      <w:rFonts w:eastAsiaTheme="majorEastAsia" w:cstheme="majorBidi"/>
      <w:color w:val="595959" w:themeColor="text1" w:themeTint="A6"/>
    </w:rPr>
  </w:style>
  <w:style w:type="character" w:customStyle="1" w:styleId="80">
    <w:name w:val="Заголовок 8 Знак"/>
    <w:basedOn w:val="a0"/>
    <w:link w:val="8"/>
    <w:uiPriority w:val="9"/>
    <w:semiHidden/>
    <w:rsid w:val="00BC554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C554E"/>
    <w:rPr>
      <w:rFonts w:eastAsiaTheme="majorEastAsia" w:cstheme="majorBidi"/>
      <w:color w:val="272727" w:themeColor="text1" w:themeTint="D8"/>
    </w:rPr>
  </w:style>
  <w:style w:type="paragraph" w:styleId="a3">
    <w:name w:val="Title"/>
    <w:basedOn w:val="a"/>
    <w:next w:val="a"/>
    <w:link w:val="a4"/>
    <w:uiPriority w:val="10"/>
    <w:qFormat/>
    <w:rsid w:val="00BC554E"/>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C554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C554E"/>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C554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C554E"/>
    <w:pPr>
      <w:spacing w:before="160"/>
      <w:jc w:val="center"/>
    </w:pPr>
    <w:rPr>
      <w:i/>
      <w:iCs/>
      <w:color w:val="404040" w:themeColor="text1" w:themeTint="BF"/>
    </w:rPr>
  </w:style>
  <w:style w:type="character" w:customStyle="1" w:styleId="22">
    <w:name w:val="Цитата 2 Знак"/>
    <w:basedOn w:val="a0"/>
    <w:link w:val="21"/>
    <w:uiPriority w:val="29"/>
    <w:rsid w:val="00BC554E"/>
    <w:rPr>
      <w:i/>
      <w:iCs/>
      <w:color w:val="404040" w:themeColor="text1" w:themeTint="BF"/>
    </w:rPr>
  </w:style>
  <w:style w:type="paragraph" w:styleId="a7">
    <w:name w:val="List Paragraph"/>
    <w:basedOn w:val="a"/>
    <w:uiPriority w:val="34"/>
    <w:qFormat/>
    <w:rsid w:val="00BC554E"/>
    <w:pPr>
      <w:ind w:left="720"/>
      <w:contextualSpacing/>
    </w:pPr>
  </w:style>
  <w:style w:type="character" w:styleId="a8">
    <w:name w:val="Intense Emphasis"/>
    <w:basedOn w:val="a0"/>
    <w:uiPriority w:val="21"/>
    <w:qFormat/>
    <w:rsid w:val="00BC554E"/>
    <w:rPr>
      <w:i/>
      <w:iCs/>
      <w:color w:val="0F4761" w:themeColor="accent1" w:themeShade="BF"/>
    </w:rPr>
  </w:style>
  <w:style w:type="paragraph" w:styleId="a9">
    <w:name w:val="Intense Quote"/>
    <w:basedOn w:val="a"/>
    <w:next w:val="a"/>
    <w:link w:val="aa"/>
    <w:uiPriority w:val="30"/>
    <w:qFormat/>
    <w:rsid w:val="00BC55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C554E"/>
    <w:rPr>
      <w:i/>
      <w:iCs/>
      <w:color w:val="0F4761" w:themeColor="accent1" w:themeShade="BF"/>
    </w:rPr>
  </w:style>
  <w:style w:type="character" w:styleId="ab">
    <w:name w:val="Intense Reference"/>
    <w:basedOn w:val="a0"/>
    <w:uiPriority w:val="32"/>
    <w:qFormat/>
    <w:rsid w:val="00BC554E"/>
    <w:rPr>
      <w:b/>
      <w:bCs/>
      <w:smallCaps/>
      <w:color w:val="0F4761" w:themeColor="accent1" w:themeShade="BF"/>
      <w:spacing w:val="5"/>
    </w:rPr>
  </w:style>
  <w:style w:type="paragraph" w:styleId="ac">
    <w:name w:val="No Spacing"/>
    <w:link w:val="ad"/>
    <w:uiPriority w:val="1"/>
    <w:qFormat/>
    <w:rsid w:val="00356776"/>
    <w:pPr>
      <w:spacing w:after="0" w:line="240" w:lineRule="auto"/>
    </w:pPr>
    <w:rPr>
      <w:rFonts w:ascii="Calibri" w:eastAsia="Times New Roman" w:hAnsi="Calibri" w:cs="Times New Roman"/>
      <w:kern w:val="0"/>
      <w:sz w:val="22"/>
      <w:szCs w:val="22"/>
      <w:lang w:val="en-US"/>
      <w14:ligatures w14:val="none"/>
    </w:rPr>
  </w:style>
  <w:style w:type="character" w:customStyle="1" w:styleId="ad">
    <w:name w:val="Без интервала Знак"/>
    <w:link w:val="ac"/>
    <w:uiPriority w:val="1"/>
    <w:rsid w:val="00356776"/>
    <w:rPr>
      <w:rFonts w:ascii="Calibri" w:eastAsia="Times New Roman" w:hAnsi="Calibri" w:cs="Times New Roman"/>
      <w:kern w:val="0"/>
      <w:sz w:val="22"/>
      <w:szCs w:val="22"/>
      <w:lang w:val="en-US"/>
      <w14:ligatures w14:val="none"/>
    </w:rPr>
  </w:style>
  <w:style w:type="paragraph" w:styleId="ae">
    <w:name w:val="header"/>
    <w:basedOn w:val="a"/>
    <w:link w:val="af"/>
    <w:uiPriority w:val="99"/>
    <w:rsid w:val="00356776"/>
    <w:pPr>
      <w:tabs>
        <w:tab w:val="center" w:pos="4680"/>
        <w:tab w:val="right" w:pos="9360"/>
      </w:tabs>
      <w:suppressAutoHyphens w:val="0"/>
    </w:pPr>
    <w:rPr>
      <w:rFonts w:ascii="Calibri" w:eastAsia="Calibri" w:hAnsi="Calibri" w:cs="Times New Roman"/>
      <w:kern w:val="0"/>
    </w:rPr>
  </w:style>
  <w:style w:type="character" w:customStyle="1" w:styleId="af">
    <w:name w:val="Верхний колонтитул Знак"/>
    <w:basedOn w:val="a0"/>
    <w:link w:val="ae"/>
    <w:uiPriority w:val="99"/>
    <w:rsid w:val="00356776"/>
    <w:rPr>
      <w:rFonts w:ascii="Calibri" w:eastAsia="Calibri" w:hAnsi="Calibri" w:cs="Times New Roman"/>
      <w:kern w:val="0"/>
      <w:sz w:val="22"/>
      <w:szCs w:val="22"/>
      <w:lang w:val="en-US" w:eastAsia="ar-SA"/>
      <w14:ligatures w14:val="none"/>
    </w:rPr>
  </w:style>
  <w:style w:type="paragraph" w:styleId="af0">
    <w:name w:val="footer"/>
    <w:basedOn w:val="a"/>
    <w:link w:val="af1"/>
    <w:uiPriority w:val="99"/>
    <w:unhideWhenUsed/>
    <w:rsid w:val="00356776"/>
    <w:pPr>
      <w:tabs>
        <w:tab w:val="center" w:pos="4680"/>
        <w:tab w:val="right" w:pos="9360"/>
      </w:tabs>
    </w:pPr>
    <w:rPr>
      <w:rFonts w:cs="Times New Roman"/>
    </w:rPr>
  </w:style>
  <w:style w:type="character" w:customStyle="1" w:styleId="af1">
    <w:name w:val="Нижний колонтитул Знак"/>
    <w:basedOn w:val="a0"/>
    <w:link w:val="af0"/>
    <w:uiPriority w:val="99"/>
    <w:rsid w:val="00356776"/>
    <w:rPr>
      <w:rFonts w:ascii="Arial" w:eastAsia="Arial" w:hAnsi="Arial" w:cs="Times New Roman"/>
      <w:kern w:val="1"/>
      <w:sz w:val="22"/>
      <w:szCs w:val="22"/>
      <w:lang w:val="en-US" w:eastAsia="ar-SA"/>
      <w14:ligatures w14:val="none"/>
    </w:rPr>
  </w:style>
  <w:style w:type="table" w:customStyle="1" w:styleId="41">
    <w:name w:val="Сетка таблицы4"/>
    <w:basedOn w:val="a1"/>
    <w:next w:val="af2"/>
    <w:uiPriority w:val="59"/>
    <w:rsid w:val="00356776"/>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2">
    <w:name w:val="Table Grid"/>
    <w:basedOn w:val="a1"/>
    <w:uiPriority w:val="39"/>
    <w:rsid w:val="003567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0"/>
    <w:uiPriority w:val="99"/>
    <w:semiHidden/>
    <w:unhideWhenUsed/>
    <w:rsid w:val="00E5015F"/>
    <w:rPr>
      <w:sz w:val="16"/>
      <w:szCs w:val="16"/>
    </w:rPr>
  </w:style>
  <w:style w:type="paragraph" w:styleId="af4">
    <w:name w:val="annotation text"/>
    <w:basedOn w:val="a"/>
    <w:link w:val="af5"/>
    <w:uiPriority w:val="99"/>
    <w:semiHidden/>
    <w:unhideWhenUsed/>
    <w:rsid w:val="00E5015F"/>
    <w:rPr>
      <w:sz w:val="20"/>
      <w:szCs w:val="20"/>
    </w:rPr>
  </w:style>
  <w:style w:type="character" w:customStyle="1" w:styleId="af5">
    <w:name w:val="Текст примечания Знак"/>
    <w:basedOn w:val="a0"/>
    <w:link w:val="af4"/>
    <w:uiPriority w:val="99"/>
    <w:semiHidden/>
    <w:rsid w:val="00E5015F"/>
    <w:rPr>
      <w:rFonts w:ascii="Arial" w:eastAsia="Arial" w:hAnsi="Arial" w:cs="Tahoma"/>
      <w:kern w:val="1"/>
      <w:sz w:val="20"/>
      <w:szCs w:val="20"/>
      <w:lang w:val="en-US" w:eastAsia="ar-SA"/>
      <w14:ligatures w14:val="none"/>
    </w:rPr>
  </w:style>
  <w:style w:type="paragraph" w:styleId="af6">
    <w:name w:val="annotation subject"/>
    <w:basedOn w:val="af4"/>
    <w:next w:val="af4"/>
    <w:link w:val="af7"/>
    <w:uiPriority w:val="99"/>
    <w:semiHidden/>
    <w:unhideWhenUsed/>
    <w:rsid w:val="00E5015F"/>
    <w:rPr>
      <w:b/>
      <w:bCs/>
    </w:rPr>
  </w:style>
  <w:style w:type="character" w:customStyle="1" w:styleId="af7">
    <w:name w:val="Тема примечания Знак"/>
    <w:basedOn w:val="af5"/>
    <w:link w:val="af6"/>
    <w:uiPriority w:val="99"/>
    <w:semiHidden/>
    <w:rsid w:val="00E5015F"/>
    <w:rPr>
      <w:rFonts w:ascii="Arial" w:eastAsia="Arial" w:hAnsi="Arial" w:cs="Tahoma"/>
      <w:b/>
      <w:bCs/>
      <w:kern w:val="1"/>
      <w:sz w:val="20"/>
      <w:szCs w:val="20"/>
      <w:lang w:val="en-US" w:eastAsia="ar-SA"/>
      <w14:ligatures w14:val="none"/>
    </w:rPr>
  </w:style>
  <w:style w:type="paragraph" w:styleId="af8">
    <w:name w:val="Revision"/>
    <w:hidden/>
    <w:uiPriority w:val="99"/>
    <w:semiHidden/>
    <w:rsid w:val="00E5015F"/>
    <w:pPr>
      <w:spacing w:after="0" w:line="240" w:lineRule="auto"/>
    </w:pPr>
    <w:rPr>
      <w:rFonts w:ascii="Arial" w:eastAsia="Arial" w:hAnsi="Arial" w:cs="Tahoma"/>
      <w:kern w:val="1"/>
      <w:sz w:val="22"/>
      <w:szCs w:val="22"/>
      <w:lang w:val="en-US" w:eastAsia="ar-SA"/>
      <w14:ligatures w14:val="none"/>
    </w:rPr>
  </w:style>
  <w:style w:type="character" w:styleId="af9">
    <w:name w:val="Hyperlink"/>
    <w:basedOn w:val="a0"/>
    <w:uiPriority w:val="99"/>
    <w:unhideWhenUsed/>
    <w:rsid w:val="00DA5EEF"/>
    <w:rPr>
      <w:color w:val="467886" w:themeColor="hyperlink"/>
      <w:u w:val="single"/>
    </w:rPr>
  </w:style>
  <w:style w:type="character" w:styleId="afa">
    <w:name w:val="Unresolved Mention"/>
    <w:basedOn w:val="a0"/>
    <w:uiPriority w:val="99"/>
    <w:semiHidden/>
    <w:unhideWhenUsed/>
    <w:rsid w:val="00DA5E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289625">
      <w:bodyDiv w:val="1"/>
      <w:marLeft w:val="0"/>
      <w:marRight w:val="0"/>
      <w:marTop w:val="0"/>
      <w:marBottom w:val="0"/>
      <w:divBdr>
        <w:top w:val="none" w:sz="0" w:space="0" w:color="auto"/>
        <w:left w:val="none" w:sz="0" w:space="0" w:color="auto"/>
        <w:bottom w:val="none" w:sz="0" w:space="0" w:color="auto"/>
        <w:right w:val="none" w:sz="0" w:space="0" w:color="auto"/>
      </w:divBdr>
      <w:divsChild>
        <w:div w:id="522596677">
          <w:marLeft w:val="0"/>
          <w:marRight w:val="0"/>
          <w:marTop w:val="0"/>
          <w:marBottom w:val="150"/>
          <w:divBdr>
            <w:top w:val="none" w:sz="0" w:space="0" w:color="auto"/>
            <w:left w:val="none" w:sz="0" w:space="0" w:color="auto"/>
            <w:bottom w:val="none" w:sz="0" w:space="0" w:color="auto"/>
            <w:right w:val="none" w:sz="0" w:space="0" w:color="auto"/>
          </w:divBdr>
        </w:div>
        <w:div w:id="925765656">
          <w:marLeft w:val="0"/>
          <w:marRight w:val="0"/>
          <w:marTop w:val="0"/>
          <w:marBottom w:val="150"/>
          <w:divBdr>
            <w:top w:val="none" w:sz="0" w:space="0" w:color="auto"/>
            <w:left w:val="none" w:sz="0" w:space="0" w:color="auto"/>
            <w:bottom w:val="none" w:sz="0" w:space="0" w:color="auto"/>
            <w:right w:val="none" w:sz="0" w:space="0" w:color="auto"/>
          </w:divBdr>
        </w:div>
        <w:div w:id="1728383190">
          <w:marLeft w:val="0"/>
          <w:marRight w:val="0"/>
          <w:marTop w:val="0"/>
          <w:marBottom w:val="150"/>
          <w:divBdr>
            <w:top w:val="none" w:sz="0" w:space="0" w:color="auto"/>
            <w:left w:val="none" w:sz="0" w:space="0" w:color="auto"/>
            <w:bottom w:val="none" w:sz="0" w:space="0" w:color="auto"/>
            <w:right w:val="none" w:sz="0" w:space="0" w:color="auto"/>
          </w:divBdr>
        </w:div>
      </w:divsChild>
    </w:div>
    <w:div w:id="1368218450">
      <w:bodyDiv w:val="1"/>
      <w:marLeft w:val="0"/>
      <w:marRight w:val="0"/>
      <w:marTop w:val="0"/>
      <w:marBottom w:val="0"/>
      <w:divBdr>
        <w:top w:val="none" w:sz="0" w:space="0" w:color="auto"/>
        <w:left w:val="none" w:sz="0" w:space="0" w:color="auto"/>
        <w:bottom w:val="none" w:sz="0" w:space="0" w:color="auto"/>
        <w:right w:val="none" w:sz="0" w:space="0" w:color="auto"/>
      </w:divBdr>
      <w:divsChild>
        <w:div w:id="992835494">
          <w:marLeft w:val="0"/>
          <w:marRight w:val="0"/>
          <w:marTop w:val="0"/>
          <w:marBottom w:val="150"/>
          <w:divBdr>
            <w:top w:val="none" w:sz="0" w:space="0" w:color="auto"/>
            <w:left w:val="none" w:sz="0" w:space="0" w:color="auto"/>
            <w:bottom w:val="none" w:sz="0" w:space="0" w:color="auto"/>
            <w:right w:val="none" w:sz="0" w:space="0" w:color="auto"/>
          </w:divBdr>
        </w:div>
        <w:div w:id="1043940230">
          <w:marLeft w:val="0"/>
          <w:marRight w:val="0"/>
          <w:marTop w:val="0"/>
          <w:marBottom w:val="150"/>
          <w:divBdr>
            <w:top w:val="none" w:sz="0" w:space="0" w:color="auto"/>
            <w:left w:val="none" w:sz="0" w:space="0" w:color="auto"/>
            <w:bottom w:val="none" w:sz="0" w:space="0" w:color="auto"/>
            <w:right w:val="none" w:sz="0" w:space="0" w:color="auto"/>
          </w:divBdr>
        </w:div>
        <w:div w:id="122382429">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qb.uz/"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599</TotalTime>
  <Pages>5</Pages>
  <Words>2406</Words>
  <Characters>13716</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Zafarjon Z. Rahimov</dc:creator>
  <cp:keywords/>
  <dc:description/>
  <cp:lastModifiedBy>Sultanbek A. Bekmuratov</cp:lastModifiedBy>
  <cp:revision>29</cp:revision>
  <dcterms:created xsi:type="dcterms:W3CDTF">2025-12-12T12:02:00Z</dcterms:created>
  <dcterms:modified xsi:type="dcterms:W3CDTF">2025-12-22T09:45:00Z</dcterms:modified>
</cp:coreProperties>
</file>